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16" w:rsidRDefault="00943516">
      <w:pPr>
        <w:spacing w:after="40" w:line="259" w:lineRule="auto"/>
        <w:ind w:left="57" w:firstLine="0"/>
        <w:jc w:val="center"/>
      </w:pPr>
      <w:r>
        <w:rPr>
          <w:b/>
        </w:rPr>
        <w:t xml:space="preserve"> </w:t>
      </w:r>
      <w:r w:rsidR="003F1E6C">
        <w:rPr>
          <w:b/>
          <w:bCs/>
          <w:noProof/>
          <w:sz w:val="28"/>
          <w:szCs w:val="28"/>
        </w:rPr>
        <w:drawing>
          <wp:inline distT="0" distB="0" distL="0" distR="0" wp14:anchorId="1CB5504F" wp14:editId="72D69DFE">
            <wp:extent cx="742950" cy="857250"/>
            <wp:effectExtent l="0" t="0" r="0" b="0"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 ob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D16" w:rsidRDefault="00943516">
      <w:pPr>
        <w:spacing w:after="247" w:line="259" w:lineRule="auto"/>
        <w:ind w:left="58" w:firstLine="0"/>
        <w:jc w:val="center"/>
      </w:pPr>
      <w:r>
        <w:rPr>
          <w:b/>
        </w:rPr>
        <w:t xml:space="preserve"> </w:t>
      </w:r>
    </w:p>
    <w:p w:rsidR="00BD2D16" w:rsidRPr="00404B9C" w:rsidRDefault="00943516">
      <w:pPr>
        <w:spacing w:after="0" w:line="259" w:lineRule="auto"/>
        <w:ind w:left="0" w:right="1" w:firstLine="0"/>
        <w:jc w:val="center"/>
        <w:rPr>
          <w:sz w:val="40"/>
          <w:szCs w:val="40"/>
        </w:rPr>
      </w:pPr>
      <w:r w:rsidRPr="00404B9C">
        <w:rPr>
          <w:b/>
          <w:sz w:val="40"/>
          <w:szCs w:val="40"/>
        </w:rPr>
        <w:t>O B E C   J A</w:t>
      </w:r>
      <w:r w:rsidR="005C4C72">
        <w:rPr>
          <w:b/>
          <w:sz w:val="40"/>
          <w:szCs w:val="40"/>
        </w:rPr>
        <w:t> </w:t>
      </w:r>
      <w:r w:rsidRPr="00404B9C">
        <w:rPr>
          <w:b/>
          <w:sz w:val="40"/>
          <w:szCs w:val="40"/>
        </w:rPr>
        <w:t>S</w:t>
      </w:r>
      <w:r w:rsidR="005C4C72">
        <w:rPr>
          <w:b/>
          <w:sz w:val="40"/>
          <w:szCs w:val="40"/>
        </w:rPr>
        <w:t> </w:t>
      </w:r>
      <w:r w:rsidRPr="00404B9C">
        <w:rPr>
          <w:b/>
          <w:sz w:val="40"/>
          <w:szCs w:val="40"/>
        </w:rPr>
        <w:t>T</w:t>
      </w:r>
      <w:r w:rsidR="005C4C72">
        <w:rPr>
          <w:b/>
          <w:sz w:val="40"/>
          <w:szCs w:val="40"/>
        </w:rPr>
        <w:t xml:space="preserve"> </w:t>
      </w:r>
      <w:r w:rsidRPr="00404B9C">
        <w:rPr>
          <w:b/>
          <w:sz w:val="40"/>
          <w:szCs w:val="40"/>
        </w:rPr>
        <w:t>R</w:t>
      </w:r>
      <w:r w:rsidR="005C4C72">
        <w:rPr>
          <w:b/>
          <w:sz w:val="40"/>
          <w:szCs w:val="40"/>
        </w:rPr>
        <w:t xml:space="preserve"> </w:t>
      </w:r>
      <w:r w:rsidRPr="00404B9C">
        <w:rPr>
          <w:b/>
          <w:sz w:val="40"/>
          <w:szCs w:val="40"/>
        </w:rPr>
        <w:t>A</w:t>
      </w:r>
      <w:r w:rsidR="005C4C72">
        <w:rPr>
          <w:b/>
          <w:sz w:val="40"/>
          <w:szCs w:val="40"/>
        </w:rPr>
        <w:t> </w:t>
      </w:r>
      <w:r w:rsidRPr="00404B9C">
        <w:rPr>
          <w:b/>
          <w:sz w:val="40"/>
          <w:szCs w:val="40"/>
        </w:rPr>
        <w:t>B</w:t>
      </w:r>
      <w:r w:rsidR="005C4C72">
        <w:rPr>
          <w:b/>
          <w:sz w:val="40"/>
          <w:szCs w:val="40"/>
        </w:rPr>
        <w:t xml:space="preserve"> </w:t>
      </w:r>
      <w:r w:rsidRPr="00404B9C">
        <w:rPr>
          <w:b/>
          <w:sz w:val="40"/>
          <w:szCs w:val="40"/>
        </w:rPr>
        <w:t>Á</w:t>
      </w:r>
    </w:p>
    <w:p w:rsidR="00BD2D16" w:rsidRDefault="00943516">
      <w:pPr>
        <w:spacing w:after="304" w:line="259" w:lineRule="auto"/>
        <w:ind w:left="73" w:firstLine="0"/>
        <w:jc w:val="center"/>
      </w:pPr>
      <w:r>
        <w:rPr>
          <w:b/>
          <w:sz w:val="30"/>
        </w:rPr>
        <w:t xml:space="preserve"> </w:t>
      </w:r>
    </w:p>
    <w:p w:rsidR="00BD2D16" w:rsidRDefault="00943516">
      <w:pPr>
        <w:spacing w:after="270" w:line="259" w:lineRule="auto"/>
        <w:ind w:right="5"/>
        <w:jc w:val="center"/>
      </w:pPr>
      <w:r>
        <w:rPr>
          <w:b/>
          <w:sz w:val="30"/>
        </w:rPr>
        <w:t xml:space="preserve">VŠEOBECNE  ZÁVÄZNÉ NARIADENIE </w:t>
      </w:r>
    </w:p>
    <w:p w:rsidR="00BD2D16" w:rsidRDefault="00943516">
      <w:pPr>
        <w:spacing w:after="322" w:line="259" w:lineRule="auto"/>
        <w:ind w:right="7"/>
        <w:jc w:val="center"/>
      </w:pPr>
      <w:r>
        <w:rPr>
          <w:b/>
          <w:sz w:val="30"/>
        </w:rPr>
        <w:t xml:space="preserve">č.  2/2015   </w:t>
      </w:r>
    </w:p>
    <w:p w:rsidR="00BD2D16" w:rsidRDefault="00943516" w:rsidP="005C4C72">
      <w:pPr>
        <w:spacing w:after="0" w:line="240" w:lineRule="auto"/>
        <w:ind w:left="36" w:firstLine="0"/>
        <w:jc w:val="left"/>
      </w:pPr>
      <w:r>
        <w:rPr>
          <w:b/>
          <w:sz w:val="30"/>
        </w:rPr>
        <w:t xml:space="preserve">–––––––––––––––––––––––––––––––––––––––––––––––––––––––––––– </w:t>
      </w:r>
    </w:p>
    <w:p w:rsidR="00BD2D16" w:rsidRDefault="00943516" w:rsidP="005C4C72">
      <w:pPr>
        <w:spacing w:after="0" w:line="240" w:lineRule="auto"/>
        <w:ind w:left="11" w:right="4" w:hanging="11"/>
        <w:jc w:val="center"/>
        <w:rPr>
          <w:b/>
          <w:sz w:val="30"/>
        </w:rPr>
      </w:pPr>
      <w:r>
        <w:rPr>
          <w:b/>
          <w:sz w:val="30"/>
        </w:rPr>
        <w:t>O VÝŠKE MESAČNÉHO PRÍSPEVKU</w:t>
      </w:r>
    </w:p>
    <w:p w:rsidR="00404B9C" w:rsidRDefault="00404B9C" w:rsidP="005C4C72">
      <w:pPr>
        <w:spacing w:after="0" w:line="240" w:lineRule="auto"/>
        <w:ind w:left="11" w:right="4" w:hanging="11"/>
        <w:jc w:val="center"/>
      </w:pPr>
    </w:p>
    <w:p w:rsidR="00404B9C" w:rsidRDefault="00943516" w:rsidP="005C4C72">
      <w:pPr>
        <w:spacing w:after="0" w:line="240" w:lineRule="auto"/>
        <w:ind w:left="11" w:right="7" w:hanging="11"/>
        <w:jc w:val="center"/>
        <w:rPr>
          <w:b/>
          <w:sz w:val="30"/>
        </w:rPr>
      </w:pPr>
      <w:r>
        <w:rPr>
          <w:b/>
          <w:sz w:val="30"/>
        </w:rPr>
        <w:t>NA ČIASTOČNÚ ÚHRADU VÝDAVKOV</w:t>
      </w:r>
    </w:p>
    <w:p w:rsidR="00BD2D16" w:rsidRDefault="00943516" w:rsidP="005C4C72">
      <w:pPr>
        <w:spacing w:after="0" w:line="240" w:lineRule="auto"/>
        <w:ind w:left="11" w:right="7" w:hanging="11"/>
        <w:jc w:val="center"/>
      </w:pPr>
      <w:r>
        <w:rPr>
          <w:b/>
          <w:sz w:val="30"/>
        </w:rPr>
        <w:t xml:space="preserve"> </w:t>
      </w:r>
    </w:p>
    <w:p w:rsidR="00BD2D16" w:rsidRDefault="00943516" w:rsidP="005C4C72">
      <w:pPr>
        <w:spacing w:after="0" w:line="240" w:lineRule="auto"/>
        <w:ind w:left="11" w:right="6" w:hanging="11"/>
        <w:jc w:val="center"/>
        <w:rPr>
          <w:b/>
          <w:sz w:val="30"/>
        </w:rPr>
      </w:pPr>
      <w:r>
        <w:rPr>
          <w:b/>
          <w:sz w:val="30"/>
        </w:rPr>
        <w:t>ZA POBYT DIEŤAŤA V MATERSKEJ ŠKOLE  A</w:t>
      </w:r>
    </w:p>
    <w:p w:rsidR="00404B9C" w:rsidRDefault="00404B9C" w:rsidP="005C4C72">
      <w:pPr>
        <w:spacing w:after="0" w:line="240" w:lineRule="auto"/>
        <w:ind w:left="11" w:right="6" w:hanging="11"/>
        <w:jc w:val="center"/>
        <w:rPr>
          <w:b/>
          <w:sz w:val="30"/>
        </w:rPr>
      </w:pPr>
    </w:p>
    <w:p w:rsidR="005C4C72" w:rsidRDefault="005C4C72" w:rsidP="005C4C72">
      <w:pPr>
        <w:spacing w:after="0" w:line="240" w:lineRule="auto"/>
        <w:ind w:left="11" w:right="6" w:hanging="11"/>
        <w:jc w:val="center"/>
        <w:rPr>
          <w:b/>
          <w:sz w:val="30"/>
        </w:rPr>
      </w:pPr>
      <w:r>
        <w:rPr>
          <w:b/>
          <w:sz w:val="30"/>
        </w:rPr>
        <w:t xml:space="preserve">MESAČNÉHO PRÍSPEVKU NA ČIASTOČNÚ ÚHRADU NÁKLADOV </w:t>
      </w:r>
    </w:p>
    <w:p w:rsidR="005C4C72" w:rsidRDefault="005C4C72" w:rsidP="005C4C72">
      <w:pPr>
        <w:spacing w:after="0" w:line="240" w:lineRule="auto"/>
        <w:ind w:left="11" w:right="6" w:hanging="11"/>
        <w:jc w:val="center"/>
        <w:rPr>
          <w:b/>
          <w:sz w:val="30"/>
        </w:rPr>
      </w:pPr>
    </w:p>
    <w:p w:rsidR="00943516" w:rsidRDefault="005C4C72" w:rsidP="005C4C72">
      <w:pPr>
        <w:spacing w:after="0" w:line="240" w:lineRule="auto"/>
        <w:ind w:left="11" w:right="6" w:hanging="11"/>
        <w:jc w:val="center"/>
      </w:pPr>
      <w:r>
        <w:rPr>
          <w:b/>
          <w:sz w:val="30"/>
        </w:rPr>
        <w:t>SPOJENÝCH  S ČINNOSŤOU ŠKOLSKÉHO</w:t>
      </w:r>
      <w:r w:rsidR="00943516">
        <w:rPr>
          <w:b/>
          <w:sz w:val="30"/>
        </w:rPr>
        <w:t xml:space="preserve">  KLUB</w:t>
      </w:r>
      <w:r>
        <w:rPr>
          <w:b/>
          <w:sz w:val="30"/>
        </w:rPr>
        <w:t>U</w:t>
      </w:r>
      <w:r w:rsidR="00943516">
        <w:rPr>
          <w:b/>
          <w:sz w:val="30"/>
        </w:rPr>
        <w:t xml:space="preserve">  DETÍ</w:t>
      </w:r>
    </w:p>
    <w:p w:rsidR="00BD2D16" w:rsidRDefault="00943516" w:rsidP="005C4C72">
      <w:pPr>
        <w:spacing w:after="0" w:line="240" w:lineRule="auto"/>
        <w:ind w:left="58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496" w:type="dxa"/>
        <w:tblInd w:w="0" w:type="dxa"/>
        <w:tblLook w:val="04A0" w:firstRow="1" w:lastRow="0" w:firstColumn="1" w:lastColumn="0" w:noHBand="0" w:noVBand="1"/>
      </w:tblPr>
      <w:tblGrid>
        <w:gridCol w:w="2881"/>
        <w:gridCol w:w="5615"/>
      </w:tblGrid>
      <w:tr w:rsidR="00BD2D16">
        <w:trPr>
          <w:trHeight w:val="137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BD2D16" w:rsidRDefault="009435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BD2D16" w:rsidRDefault="009435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BD2D16" w:rsidRDefault="009435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BD2D16" w:rsidRDefault="009435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BD2D16" w:rsidRDefault="009435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BD2D16" w:rsidRDefault="00BD2D16">
            <w:pPr>
              <w:spacing w:after="160" w:line="259" w:lineRule="auto"/>
              <w:ind w:left="0" w:firstLine="0"/>
              <w:jc w:val="left"/>
            </w:pPr>
          </w:p>
        </w:tc>
      </w:tr>
      <w:tr w:rsidR="00BD2D16">
        <w:trPr>
          <w:trHeight w:val="32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BD2D16" w:rsidRDefault="00943516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Schválené: 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BD2D16" w:rsidRDefault="00943516" w:rsidP="0094351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Obecným zastupiteľstvom v Jastrabej  </w:t>
            </w:r>
          </w:p>
        </w:tc>
      </w:tr>
      <w:tr w:rsidR="00BD2D16">
        <w:trPr>
          <w:trHeight w:val="64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BD2D16" w:rsidRDefault="0094351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BD2D16" w:rsidRDefault="00943516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BD2D16" w:rsidRDefault="00943516" w:rsidP="00943516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dňa ........................, uznesením č. ........./2015</w:t>
            </w:r>
            <w:r>
              <w:rPr>
                <w:sz w:val="28"/>
              </w:rPr>
              <w:t xml:space="preserve"> </w:t>
            </w:r>
          </w:p>
        </w:tc>
      </w:tr>
      <w:tr w:rsidR="00BD2D16">
        <w:trPr>
          <w:trHeight w:val="64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BD2D16" w:rsidRDefault="009F593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Vyvesené:</w:t>
            </w:r>
            <w:r w:rsidR="00943516">
              <w:rPr>
                <w:sz w:val="28"/>
              </w:rPr>
              <w:t xml:space="preserve"> </w:t>
            </w:r>
          </w:p>
          <w:p w:rsidR="00BD2D16" w:rsidRDefault="00943516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BD2D16" w:rsidRDefault="009F5939" w:rsidP="009F593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>od 16.11.2015 do 30.11.2015</w:t>
            </w:r>
            <w:r w:rsidR="00943516">
              <w:rPr>
                <w:sz w:val="28"/>
              </w:rPr>
              <w:t xml:space="preserve"> </w:t>
            </w:r>
          </w:p>
        </w:tc>
      </w:tr>
      <w:tr w:rsidR="00BD2D16">
        <w:trPr>
          <w:trHeight w:val="224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BD2D16" w:rsidRDefault="00943516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Účinné od: </w:t>
            </w:r>
          </w:p>
          <w:p w:rsidR="00BD2D16" w:rsidRDefault="009435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BD2D16" w:rsidRDefault="009435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BD2D16" w:rsidRDefault="009435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BD2D16" w:rsidRDefault="009435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BD2D16" w:rsidRDefault="009435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BD2D16" w:rsidRDefault="009435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BD2D16" w:rsidRDefault="009435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BD2D16" w:rsidRDefault="00943516" w:rsidP="00404B9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>01. januára 201</w:t>
            </w:r>
            <w:r w:rsidR="00404B9C">
              <w:rPr>
                <w:b/>
                <w:sz w:val="28"/>
              </w:rPr>
              <w:t>6.</w:t>
            </w:r>
            <w:r>
              <w:rPr>
                <w:sz w:val="28"/>
              </w:rPr>
              <w:t xml:space="preserve"> </w:t>
            </w:r>
          </w:p>
        </w:tc>
      </w:tr>
    </w:tbl>
    <w:p w:rsidR="00BD2D16" w:rsidRPr="00404B9C" w:rsidRDefault="00943516" w:rsidP="009F5939">
      <w:pPr>
        <w:spacing w:after="0" w:line="259" w:lineRule="auto"/>
        <w:ind w:left="2124" w:right="3" w:firstLine="708"/>
        <w:jc w:val="center"/>
        <w:rPr>
          <w:szCs w:val="24"/>
        </w:rPr>
      </w:pPr>
      <w:r w:rsidRPr="00404B9C">
        <w:rPr>
          <w:b/>
          <w:szCs w:val="24"/>
        </w:rPr>
        <w:t>Vojtech Sklenár</w:t>
      </w:r>
      <w:bookmarkStart w:id="0" w:name="_GoBack"/>
      <w:bookmarkEnd w:id="0"/>
    </w:p>
    <w:p w:rsidR="00BD2D16" w:rsidRPr="00404B9C" w:rsidRDefault="009F5939" w:rsidP="009F5939">
      <w:pPr>
        <w:spacing w:after="0" w:line="259" w:lineRule="auto"/>
        <w:ind w:left="2124" w:right="1" w:firstLine="708"/>
        <w:jc w:val="center"/>
        <w:rPr>
          <w:szCs w:val="24"/>
        </w:rPr>
      </w:pPr>
      <w:r>
        <w:rPr>
          <w:szCs w:val="24"/>
        </w:rPr>
        <w:t>s</w:t>
      </w:r>
      <w:r w:rsidR="00943516" w:rsidRPr="00404B9C">
        <w:rPr>
          <w:szCs w:val="24"/>
        </w:rPr>
        <w:t xml:space="preserve">tarostka obce </w:t>
      </w:r>
    </w:p>
    <w:p w:rsidR="00BD2D16" w:rsidRDefault="00943516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BD2D16" w:rsidRPr="00404B9C" w:rsidRDefault="00943516">
      <w:pPr>
        <w:ind w:left="-5"/>
        <w:rPr>
          <w:sz w:val="22"/>
        </w:rPr>
      </w:pPr>
      <w:r w:rsidRPr="00404B9C">
        <w:rPr>
          <w:sz w:val="22"/>
        </w:rPr>
        <w:lastRenderedPageBreak/>
        <w:t>Obec</w:t>
      </w:r>
      <w:r w:rsidR="00404B9C" w:rsidRPr="00404B9C">
        <w:rPr>
          <w:sz w:val="22"/>
        </w:rPr>
        <w:t>né zastupiteľstvo Obce</w:t>
      </w:r>
      <w:r w:rsidRPr="00404B9C">
        <w:rPr>
          <w:sz w:val="22"/>
        </w:rPr>
        <w:t xml:space="preserve"> Jastrabá v zmysle § 6 zákona č. 369/90 Zb. o obecnom zriadení v znení neskorších zmien a doplnkov a</w:t>
      </w:r>
      <w:r w:rsidR="00404B9C" w:rsidRPr="00404B9C">
        <w:rPr>
          <w:sz w:val="22"/>
        </w:rPr>
        <w:t> </w:t>
      </w:r>
      <w:r w:rsidRPr="00404B9C">
        <w:rPr>
          <w:sz w:val="22"/>
        </w:rPr>
        <w:t>podľa</w:t>
      </w:r>
      <w:r w:rsidR="00404B9C" w:rsidRPr="00404B9C">
        <w:rPr>
          <w:sz w:val="22"/>
        </w:rPr>
        <w:t xml:space="preserve"> §28 a §114</w:t>
      </w:r>
      <w:r w:rsidRPr="00404B9C">
        <w:rPr>
          <w:sz w:val="22"/>
        </w:rPr>
        <w:t xml:space="preserve"> zákona č. 245/2008 Zb. o výchove a vzdelávaní (školský zákon) a o zmene a doplnení niektorých zákonov vydáva toto všeobecne záväzné nariadenie (ďalej len VZN): </w:t>
      </w:r>
    </w:p>
    <w:p w:rsidR="00943516" w:rsidRPr="00404B9C" w:rsidRDefault="00943516">
      <w:pPr>
        <w:ind w:left="-5"/>
        <w:rPr>
          <w:sz w:val="22"/>
        </w:rPr>
      </w:pPr>
    </w:p>
    <w:p w:rsidR="00943516" w:rsidRPr="00404B9C" w:rsidRDefault="00943516" w:rsidP="003F1E6C">
      <w:pPr>
        <w:pStyle w:val="Nadpis1"/>
        <w:spacing w:after="0" w:line="250" w:lineRule="auto"/>
        <w:ind w:left="11" w:right="6" w:hanging="11"/>
        <w:rPr>
          <w:sz w:val="22"/>
        </w:rPr>
      </w:pPr>
      <w:r w:rsidRPr="00404B9C">
        <w:rPr>
          <w:sz w:val="22"/>
        </w:rPr>
        <w:t xml:space="preserve">Čl. I </w:t>
      </w:r>
    </w:p>
    <w:p w:rsidR="00BD2D16" w:rsidRPr="00404B9C" w:rsidRDefault="00943516" w:rsidP="003F1E6C">
      <w:pPr>
        <w:pStyle w:val="Nadpis1"/>
        <w:spacing w:after="0" w:line="250" w:lineRule="auto"/>
        <w:ind w:left="11" w:right="6" w:hanging="11"/>
        <w:rPr>
          <w:sz w:val="22"/>
        </w:rPr>
      </w:pPr>
      <w:r w:rsidRPr="00404B9C">
        <w:rPr>
          <w:sz w:val="22"/>
        </w:rPr>
        <w:t>Úvodné ustanovenie</w:t>
      </w:r>
      <w:r w:rsidRPr="00404B9C">
        <w:rPr>
          <w:i/>
          <w:sz w:val="22"/>
        </w:rPr>
        <w:t xml:space="preserve"> </w:t>
      </w:r>
    </w:p>
    <w:p w:rsidR="00BD2D16" w:rsidRPr="00404B9C" w:rsidRDefault="00943516">
      <w:pPr>
        <w:spacing w:after="295"/>
        <w:ind w:left="-5"/>
        <w:rPr>
          <w:sz w:val="22"/>
        </w:rPr>
      </w:pPr>
      <w:r w:rsidRPr="00404B9C">
        <w:rPr>
          <w:sz w:val="22"/>
        </w:rPr>
        <w:t xml:space="preserve">Toto všeobecne záväzné nariadenie /ďalej len „nariadenie“/ určuje </w:t>
      </w:r>
      <w:r w:rsidRPr="00404B9C">
        <w:rPr>
          <w:b/>
          <w:sz w:val="22"/>
        </w:rPr>
        <w:t>výšku mesačného príspevku na čiastočnú úhradu výdavkov za pobyt dieťaťa v materskej škole a</w:t>
      </w:r>
      <w:r w:rsidR="00404B9C" w:rsidRPr="00404B9C">
        <w:rPr>
          <w:b/>
          <w:sz w:val="22"/>
        </w:rPr>
        <w:t> výšku mesačného príspevku na čiastočnú úhradu nákladov spojených s činnosťou</w:t>
      </w:r>
      <w:r w:rsidRPr="00404B9C">
        <w:rPr>
          <w:b/>
          <w:sz w:val="22"/>
        </w:rPr>
        <w:t> školsk</w:t>
      </w:r>
      <w:r w:rsidR="005C4C72">
        <w:rPr>
          <w:b/>
          <w:sz w:val="22"/>
        </w:rPr>
        <w:t>ého</w:t>
      </w:r>
      <w:r w:rsidRPr="00404B9C">
        <w:rPr>
          <w:b/>
          <w:sz w:val="22"/>
        </w:rPr>
        <w:t xml:space="preserve"> klub</w:t>
      </w:r>
      <w:r w:rsidR="005C4C72">
        <w:rPr>
          <w:b/>
          <w:sz w:val="22"/>
        </w:rPr>
        <w:t>u</w:t>
      </w:r>
      <w:r w:rsidRPr="00404B9C">
        <w:rPr>
          <w:b/>
          <w:sz w:val="22"/>
        </w:rPr>
        <w:t xml:space="preserve"> detí</w:t>
      </w:r>
      <w:r w:rsidR="00404B9C" w:rsidRPr="00404B9C">
        <w:rPr>
          <w:sz w:val="22"/>
        </w:rPr>
        <w:t>, ktorých</w:t>
      </w:r>
      <w:r w:rsidRPr="00404B9C">
        <w:rPr>
          <w:sz w:val="22"/>
        </w:rPr>
        <w:t xml:space="preserve"> zriaďovateľom je Obec Jastrabá.</w:t>
      </w:r>
      <w:r w:rsidRPr="00404B9C">
        <w:rPr>
          <w:b/>
          <w:sz w:val="22"/>
        </w:rPr>
        <w:t xml:space="preserve"> </w:t>
      </w:r>
    </w:p>
    <w:p w:rsidR="00943516" w:rsidRPr="00404B9C" w:rsidRDefault="00943516" w:rsidP="003F1E6C">
      <w:pPr>
        <w:pStyle w:val="Nadpis1"/>
        <w:spacing w:after="0" w:line="250" w:lineRule="auto"/>
        <w:ind w:left="11" w:right="6" w:hanging="11"/>
        <w:rPr>
          <w:sz w:val="22"/>
        </w:rPr>
      </w:pPr>
      <w:r w:rsidRPr="00404B9C">
        <w:rPr>
          <w:sz w:val="22"/>
        </w:rPr>
        <w:t xml:space="preserve">Čl. II </w:t>
      </w:r>
    </w:p>
    <w:p w:rsidR="00BD2D16" w:rsidRPr="00404B9C" w:rsidRDefault="00943516" w:rsidP="003F1E6C">
      <w:pPr>
        <w:pStyle w:val="Nadpis1"/>
        <w:spacing w:after="0" w:line="250" w:lineRule="auto"/>
        <w:ind w:left="11" w:right="6" w:hanging="11"/>
        <w:rPr>
          <w:i/>
          <w:sz w:val="22"/>
        </w:rPr>
      </w:pPr>
      <w:r w:rsidRPr="00404B9C">
        <w:rPr>
          <w:sz w:val="22"/>
        </w:rPr>
        <w:t>Výška príspevku za pobyt dieťaťa v</w:t>
      </w:r>
      <w:r w:rsidR="00404B9C" w:rsidRPr="00404B9C">
        <w:rPr>
          <w:sz w:val="22"/>
        </w:rPr>
        <w:t> </w:t>
      </w:r>
      <w:r w:rsidRPr="00404B9C">
        <w:rPr>
          <w:sz w:val="22"/>
        </w:rPr>
        <w:t>materskej škole</w:t>
      </w:r>
      <w:r w:rsidRPr="00404B9C">
        <w:rPr>
          <w:i/>
          <w:sz w:val="22"/>
        </w:rPr>
        <w:t xml:space="preserve"> </w:t>
      </w:r>
    </w:p>
    <w:p w:rsidR="003F1E6C" w:rsidRPr="00404B9C" w:rsidRDefault="003F1E6C" w:rsidP="003F1E6C">
      <w:pPr>
        <w:rPr>
          <w:sz w:val="22"/>
        </w:rPr>
      </w:pPr>
    </w:p>
    <w:p w:rsidR="00BD2D16" w:rsidRPr="00404B9C" w:rsidRDefault="00943516" w:rsidP="00404B9C">
      <w:pPr>
        <w:numPr>
          <w:ilvl w:val="0"/>
          <w:numId w:val="1"/>
        </w:numPr>
        <w:spacing w:after="0"/>
        <w:ind w:hanging="240"/>
        <w:rPr>
          <w:sz w:val="22"/>
        </w:rPr>
      </w:pPr>
      <w:r w:rsidRPr="00404B9C">
        <w:rPr>
          <w:sz w:val="22"/>
        </w:rPr>
        <w:t>Za pobyt dieťaťa v</w:t>
      </w:r>
      <w:r w:rsidR="00404B9C" w:rsidRPr="00404B9C">
        <w:rPr>
          <w:sz w:val="22"/>
        </w:rPr>
        <w:t> </w:t>
      </w:r>
      <w:r w:rsidRPr="00404B9C">
        <w:rPr>
          <w:sz w:val="22"/>
        </w:rPr>
        <w:t xml:space="preserve">materskej škole prispieva zákonný zástupca </w:t>
      </w:r>
      <w:r w:rsidRPr="00404B9C">
        <w:rPr>
          <w:b/>
          <w:sz w:val="22"/>
        </w:rPr>
        <w:t>na čiastočnú úhradu výdavkov v</w:t>
      </w:r>
      <w:r w:rsidR="00404B9C" w:rsidRPr="00404B9C">
        <w:rPr>
          <w:b/>
          <w:sz w:val="22"/>
        </w:rPr>
        <w:t> </w:t>
      </w:r>
      <w:r w:rsidRPr="00404B9C">
        <w:rPr>
          <w:b/>
          <w:sz w:val="22"/>
        </w:rPr>
        <w:t>materskej škole mesač</w:t>
      </w:r>
      <w:r w:rsidR="00404B9C">
        <w:rPr>
          <w:b/>
          <w:sz w:val="22"/>
        </w:rPr>
        <w:t>ne na jedno dieťa sumou 6,00 €.</w:t>
      </w:r>
    </w:p>
    <w:p w:rsidR="003F1E6C" w:rsidRPr="00404B9C" w:rsidRDefault="003F1E6C" w:rsidP="00404B9C">
      <w:pPr>
        <w:numPr>
          <w:ilvl w:val="0"/>
          <w:numId w:val="1"/>
        </w:numPr>
        <w:spacing w:after="0"/>
        <w:ind w:hanging="240"/>
        <w:rPr>
          <w:sz w:val="22"/>
        </w:rPr>
      </w:pPr>
      <w:r w:rsidRPr="00404B9C">
        <w:rPr>
          <w:sz w:val="22"/>
        </w:rPr>
        <w:t>Tento príspevok sa uhrádza vopred do 10. dňa v</w:t>
      </w:r>
      <w:r w:rsidR="00404B9C" w:rsidRPr="00404B9C">
        <w:rPr>
          <w:sz w:val="22"/>
        </w:rPr>
        <w:t> </w:t>
      </w:r>
      <w:r w:rsidRPr="00404B9C">
        <w:rPr>
          <w:sz w:val="22"/>
        </w:rPr>
        <w:t>kalendárnom mesiaci.</w:t>
      </w:r>
    </w:p>
    <w:p w:rsidR="00BD2D16" w:rsidRPr="00404B9C" w:rsidRDefault="00943516" w:rsidP="00404B9C">
      <w:pPr>
        <w:numPr>
          <w:ilvl w:val="0"/>
          <w:numId w:val="1"/>
        </w:numPr>
        <w:spacing w:after="0"/>
        <w:ind w:hanging="240"/>
        <w:rPr>
          <w:sz w:val="22"/>
        </w:rPr>
      </w:pPr>
      <w:r w:rsidRPr="00404B9C">
        <w:rPr>
          <w:sz w:val="22"/>
        </w:rPr>
        <w:t>Príspevok v</w:t>
      </w:r>
      <w:r w:rsidR="00404B9C" w:rsidRPr="00404B9C">
        <w:rPr>
          <w:sz w:val="22"/>
        </w:rPr>
        <w:t> </w:t>
      </w:r>
      <w:r w:rsidRPr="00404B9C">
        <w:rPr>
          <w:sz w:val="22"/>
        </w:rPr>
        <w:t xml:space="preserve">materskej škole sa </w:t>
      </w:r>
      <w:r w:rsidRPr="00404B9C">
        <w:rPr>
          <w:b/>
          <w:sz w:val="22"/>
        </w:rPr>
        <w:t>neuhrádza za dieťa</w:t>
      </w:r>
      <w:r w:rsidRPr="00404B9C">
        <w:rPr>
          <w:sz w:val="22"/>
        </w:rPr>
        <w:t xml:space="preserve">: </w:t>
      </w:r>
    </w:p>
    <w:p w:rsidR="00BD2D16" w:rsidRPr="00404B9C" w:rsidRDefault="00943516" w:rsidP="00404B9C">
      <w:pPr>
        <w:spacing w:after="0"/>
        <w:ind w:left="240" w:firstLine="0"/>
        <w:rPr>
          <w:sz w:val="22"/>
        </w:rPr>
      </w:pPr>
      <w:r w:rsidRPr="00404B9C">
        <w:rPr>
          <w:sz w:val="22"/>
        </w:rPr>
        <w:t>a/</w:t>
      </w:r>
      <w:r w:rsidR="00404B9C">
        <w:rPr>
          <w:sz w:val="22"/>
        </w:rPr>
        <w:t xml:space="preserve"> </w:t>
      </w:r>
      <w:r w:rsidRPr="00404B9C">
        <w:rPr>
          <w:sz w:val="22"/>
        </w:rPr>
        <w:t xml:space="preserve"> ktoré má jeden rok pred plnením povinnej školskej dochádzky,  </w:t>
      </w:r>
    </w:p>
    <w:p w:rsidR="003F1E6C" w:rsidRPr="00404B9C" w:rsidRDefault="003F1E6C" w:rsidP="00404B9C">
      <w:pPr>
        <w:spacing w:after="0"/>
        <w:ind w:left="0" w:firstLine="0"/>
        <w:rPr>
          <w:sz w:val="22"/>
        </w:rPr>
      </w:pPr>
      <w:r w:rsidRPr="00404B9C">
        <w:rPr>
          <w:sz w:val="22"/>
        </w:rPr>
        <w:t xml:space="preserve">   </w:t>
      </w:r>
      <w:r w:rsidR="00404B9C">
        <w:rPr>
          <w:sz w:val="22"/>
        </w:rPr>
        <w:t xml:space="preserve"> </w:t>
      </w:r>
      <w:r w:rsidRPr="00404B9C">
        <w:rPr>
          <w:sz w:val="22"/>
        </w:rPr>
        <w:t xml:space="preserve"> </w:t>
      </w:r>
      <w:r w:rsidR="00943516" w:rsidRPr="00404B9C">
        <w:rPr>
          <w:sz w:val="22"/>
        </w:rPr>
        <w:t>b/ ak zákonný zástupca predloží riaditeľovi materskej školy doklad o</w:t>
      </w:r>
      <w:r w:rsidR="00404B9C" w:rsidRPr="00404B9C">
        <w:rPr>
          <w:sz w:val="22"/>
        </w:rPr>
        <w:t> </w:t>
      </w:r>
      <w:r w:rsidR="00943516" w:rsidRPr="00404B9C">
        <w:rPr>
          <w:sz w:val="22"/>
        </w:rPr>
        <w:t>tom, že je poberateľom</w:t>
      </w:r>
    </w:p>
    <w:p w:rsidR="00943516" w:rsidRPr="00404B9C" w:rsidRDefault="003F1E6C" w:rsidP="00404B9C">
      <w:pPr>
        <w:spacing w:after="0"/>
        <w:ind w:left="0" w:firstLine="0"/>
        <w:rPr>
          <w:sz w:val="22"/>
        </w:rPr>
      </w:pPr>
      <w:r w:rsidRPr="00404B9C">
        <w:rPr>
          <w:sz w:val="22"/>
        </w:rPr>
        <w:t xml:space="preserve">      </w:t>
      </w:r>
      <w:r w:rsidR="00404B9C">
        <w:rPr>
          <w:sz w:val="22"/>
        </w:rPr>
        <w:t xml:space="preserve">  </w:t>
      </w:r>
      <w:r w:rsidR="00943516" w:rsidRPr="00404B9C">
        <w:rPr>
          <w:sz w:val="22"/>
        </w:rPr>
        <w:t xml:space="preserve"> dávky v</w:t>
      </w:r>
      <w:r w:rsidR="00404B9C" w:rsidRPr="00404B9C">
        <w:rPr>
          <w:sz w:val="22"/>
        </w:rPr>
        <w:t> </w:t>
      </w:r>
      <w:r w:rsidR="00943516" w:rsidRPr="00404B9C">
        <w:rPr>
          <w:sz w:val="22"/>
        </w:rPr>
        <w:t>hmotnej núdzi a</w:t>
      </w:r>
      <w:r w:rsidR="00404B9C" w:rsidRPr="00404B9C">
        <w:rPr>
          <w:sz w:val="22"/>
        </w:rPr>
        <w:t> </w:t>
      </w:r>
      <w:r w:rsidR="00943516" w:rsidRPr="00404B9C">
        <w:rPr>
          <w:sz w:val="22"/>
        </w:rPr>
        <w:t>príspevkov k</w:t>
      </w:r>
      <w:r w:rsidR="00404B9C" w:rsidRPr="00404B9C">
        <w:rPr>
          <w:sz w:val="22"/>
        </w:rPr>
        <w:t> </w:t>
      </w:r>
      <w:r w:rsidR="00943516" w:rsidRPr="00404B9C">
        <w:rPr>
          <w:sz w:val="22"/>
        </w:rPr>
        <w:t>dávke v</w:t>
      </w:r>
      <w:r w:rsidR="00404B9C" w:rsidRPr="00404B9C">
        <w:rPr>
          <w:sz w:val="22"/>
        </w:rPr>
        <w:t> </w:t>
      </w:r>
      <w:r w:rsidR="00943516" w:rsidRPr="00404B9C">
        <w:rPr>
          <w:sz w:val="22"/>
        </w:rPr>
        <w:t>hmotnej núdzi</w:t>
      </w:r>
      <w:r w:rsidR="005C4C72">
        <w:rPr>
          <w:sz w:val="22"/>
        </w:rPr>
        <w:t>,</w:t>
      </w:r>
    </w:p>
    <w:p w:rsidR="00BD2D16" w:rsidRPr="00404B9C" w:rsidRDefault="003F1E6C" w:rsidP="00404B9C">
      <w:pPr>
        <w:spacing w:after="0"/>
        <w:rPr>
          <w:sz w:val="22"/>
        </w:rPr>
      </w:pPr>
      <w:r w:rsidRPr="00404B9C">
        <w:rPr>
          <w:sz w:val="22"/>
        </w:rPr>
        <w:t xml:space="preserve">   </w:t>
      </w:r>
      <w:r w:rsidR="00404B9C">
        <w:rPr>
          <w:sz w:val="22"/>
        </w:rPr>
        <w:t xml:space="preserve"> </w:t>
      </w:r>
      <w:r w:rsidRPr="00404B9C">
        <w:rPr>
          <w:sz w:val="22"/>
        </w:rPr>
        <w:t xml:space="preserve"> </w:t>
      </w:r>
      <w:r w:rsidR="00943516" w:rsidRPr="00404B9C">
        <w:rPr>
          <w:sz w:val="22"/>
        </w:rPr>
        <w:t>c/</w:t>
      </w:r>
      <w:r w:rsidR="00404B9C">
        <w:rPr>
          <w:sz w:val="22"/>
        </w:rPr>
        <w:t xml:space="preserve"> </w:t>
      </w:r>
      <w:r w:rsidR="00943516" w:rsidRPr="00404B9C">
        <w:rPr>
          <w:sz w:val="22"/>
        </w:rPr>
        <w:t>ktoré je umiestnené v</w:t>
      </w:r>
      <w:r w:rsidR="00404B9C" w:rsidRPr="00404B9C">
        <w:rPr>
          <w:sz w:val="22"/>
        </w:rPr>
        <w:t> </w:t>
      </w:r>
      <w:r w:rsidR="00943516" w:rsidRPr="00404B9C">
        <w:rPr>
          <w:sz w:val="22"/>
        </w:rPr>
        <w:t xml:space="preserve">zariadení na základe rozhodnutia súdu.  </w:t>
      </w:r>
    </w:p>
    <w:p w:rsidR="00BD2D16" w:rsidRPr="00404B9C" w:rsidRDefault="00943516">
      <w:pPr>
        <w:spacing w:after="24" w:line="259" w:lineRule="auto"/>
        <w:ind w:left="0" w:firstLine="0"/>
        <w:jc w:val="left"/>
        <w:rPr>
          <w:sz w:val="22"/>
        </w:rPr>
      </w:pPr>
      <w:r w:rsidRPr="00404B9C">
        <w:rPr>
          <w:sz w:val="22"/>
        </w:rPr>
        <w:t xml:space="preserve"> </w:t>
      </w:r>
    </w:p>
    <w:p w:rsidR="00404B9C" w:rsidRDefault="00943516">
      <w:pPr>
        <w:numPr>
          <w:ilvl w:val="0"/>
          <w:numId w:val="1"/>
        </w:numPr>
        <w:ind w:hanging="240"/>
        <w:rPr>
          <w:sz w:val="22"/>
        </w:rPr>
      </w:pPr>
      <w:r w:rsidRPr="00404B9C">
        <w:rPr>
          <w:sz w:val="22"/>
        </w:rPr>
        <w:t>Príspevok v</w:t>
      </w:r>
      <w:r w:rsidR="00404B9C" w:rsidRPr="00404B9C">
        <w:rPr>
          <w:sz w:val="22"/>
        </w:rPr>
        <w:t> </w:t>
      </w:r>
      <w:r w:rsidRPr="00404B9C">
        <w:rPr>
          <w:sz w:val="22"/>
        </w:rPr>
        <w:t xml:space="preserve">materskej škole na </w:t>
      </w:r>
      <w:r w:rsidRPr="00404B9C">
        <w:rPr>
          <w:b/>
          <w:sz w:val="22"/>
        </w:rPr>
        <w:t>základe rozhodnutia zriaďovateľa</w:t>
      </w:r>
      <w:r w:rsidRPr="00404B9C">
        <w:rPr>
          <w:sz w:val="22"/>
        </w:rPr>
        <w:t xml:space="preserve"> sa neuhrádza za dieťa:</w:t>
      </w:r>
    </w:p>
    <w:p w:rsidR="003F1E6C" w:rsidRPr="00404B9C" w:rsidRDefault="00943516" w:rsidP="00404B9C">
      <w:pPr>
        <w:ind w:left="240" w:firstLine="0"/>
        <w:rPr>
          <w:sz w:val="22"/>
        </w:rPr>
      </w:pPr>
      <w:r w:rsidRPr="00404B9C">
        <w:rPr>
          <w:sz w:val="22"/>
        </w:rPr>
        <w:t xml:space="preserve"> a/ ktoré má prerušenú dochádzku do materskej školy na viac ako 30 po sebe nasledujúcich </w:t>
      </w:r>
      <w:r w:rsidR="003F1E6C" w:rsidRPr="00404B9C">
        <w:rPr>
          <w:sz w:val="22"/>
        </w:rPr>
        <w:t xml:space="preserve"> </w:t>
      </w:r>
    </w:p>
    <w:p w:rsidR="003F1E6C" w:rsidRPr="00404B9C" w:rsidRDefault="003F1E6C" w:rsidP="003F1E6C">
      <w:pPr>
        <w:ind w:left="240" w:firstLine="0"/>
        <w:rPr>
          <w:sz w:val="22"/>
        </w:rPr>
      </w:pPr>
      <w:r w:rsidRPr="00404B9C">
        <w:rPr>
          <w:sz w:val="22"/>
        </w:rPr>
        <w:t xml:space="preserve">    </w:t>
      </w:r>
      <w:r w:rsidR="00943516" w:rsidRPr="00404B9C">
        <w:rPr>
          <w:sz w:val="22"/>
        </w:rPr>
        <w:t>kalendárnych dní z</w:t>
      </w:r>
      <w:r w:rsidR="00404B9C" w:rsidRPr="00404B9C">
        <w:rPr>
          <w:sz w:val="22"/>
        </w:rPr>
        <w:t> </w:t>
      </w:r>
      <w:r w:rsidR="00943516" w:rsidRPr="00404B9C">
        <w:rPr>
          <w:sz w:val="22"/>
        </w:rPr>
        <w:t>dôvodu choroby alebo z</w:t>
      </w:r>
      <w:r w:rsidR="00404B9C" w:rsidRPr="00404B9C">
        <w:rPr>
          <w:sz w:val="22"/>
        </w:rPr>
        <w:t> </w:t>
      </w:r>
      <w:r w:rsidR="00943516" w:rsidRPr="00404B9C">
        <w:rPr>
          <w:sz w:val="22"/>
        </w:rPr>
        <w:t>rodinných dôvodov preukázateľným</w:t>
      </w:r>
    </w:p>
    <w:p w:rsidR="00BD2D16" w:rsidRPr="00404B9C" w:rsidRDefault="003F1E6C" w:rsidP="003F1E6C">
      <w:pPr>
        <w:ind w:left="240" w:firstLine="0"/>
        <w:rPr>
          <w:sz w:val="22"/>
        </w:rPr>
      </w:pPr>
      <w:r w:rsidRPr="00404B9C">
        <w:rPr>
          <w:sz w:val="22"/>
        </w:rPr>
        <w:t xml:space="preserve">    </w:t>
      </w:r>
      <w:r w:rsidR="00943516" w:rsidRPr="00404B9C">
        <w:rPr>
          <w:sz w:val="22"/>
        </w:rPr>
        <w:t xml:space="preserve">spôsobom,  </w:t>
      </w:r>
    </w:p>
    <w:p w:rsidR="003F1E6C" w:rsidRPr="00404B9C" w:rsidRDefault="003F1E6C" w:rsidP="003F1E6C">
      <w:pPr>
        <w:rPr>
          <w:sz w:val="22"/>
        </w:rPr>
      </w:pPr>
      <w:r w:rsidRPr="00404B9C">
        <w:rPr>
          <w:sz w:val="22"/>
        </w:rPr>
        <w:t xml:space="preserve">    </w:t>
      </w:r>
      <w:r w:rsidR="00943516" w:rsidRPr="00404B9C">
        <w:rPr>
          <w:sz w:val="22"/>
        </w:rPr>
        <w:t>b/ ktoré nedochádzalo do materskej školy v</w:t>
      </w:r>
      <w:r w:rsidR="00404B9C" w:rsidRPr="00404B9C">
        <w:rPr>
          <w:sz w:val="22"/>
        </w:rPr>
        <w:t> </w:t>
      </w:r>
      <w:r w:rsidR="00943516" w:rsidRPr="00404B9C">
        <w:rPr>
          <w:sz w:val="22"/>
        </w:rPr>
        <w:t xml:space="preserve">čase školských prázdnin alebo bola prerušená </w:t>
      </w:r>
    </w:p>
    <w:p w:rsidR="003F1E6C" w:rsidRPr="00404B9C" w:rsidRDefault="003F1E6C" w:rsidP="003F1E6C">
      <w:pPr>
        <w:rPr>
          <w:sz w:val="22"/>
        </w:rPr>
      </w:pPr>
      <w:r w:rsidRPr="00404B9C">
        <w:rPr>
          <w:sz w:val="22"/>
        </w:rPr>
        <w:t xml:space="preserve">        </w:t>
      </w:r>
      <w:r w:rsidR="00943516" w:rsidRPr="00404B9C">
        <w:rPr>
          <w:sz w:val="22"/>
        </w:rPr>
        <w:t xml:space="preserve">prevádzka materskej školy zapríčinená zriaďovateľom alebo inými závažnými dôvodmi, </w:t>
      </w:r>
    </w:p>
    <w:p w:rsidR="00BD2D16" w:rsidRPr="00404B9C" w:rsidRDefault="003F1E6C" w:rsidP="003F1E6C">
      <w:pPr>
        <w:rPr>
          <w:sz w:val="22"/>
        </w:rPr>
      </w:pPr>
      <w:r w:rsidRPr="00404B9C">
        <w:rPr>
          <w:sz w:val="22"/>
        </w:rPr>
        <w:t xml:space="preserve">        </w:t>
      </w:r>
      <w:r w:rsidR="00943516" w:rsidRPr="00404B9C">
        <w:rPr>
          <w:sz w:val="22"/>
        </w:rPr>
        <w:t>v</w:t>
      </w:r>
      <w:r w:rsidR="00404B9C" w:rsidRPr="00404B9C">
        <w:rPr>
          <w:sz w:val="22"/>
        </w:rPr>
        <w:t> </w:t>
      </w:r>
      <w:r w:rsidR="00943516" w:rsidRPr="00404B9C">
        <w:rPr>
          <w:sz w:val="22"/>
        </w:rPr>
        <w:t xml:space="preserve">týchto prípadoch uhrádza zákonný zástupca pomernú časť určeného príspevku. </w:t>
      </w:r>
    </w:p>
    <w:p w:rsidR="00BD2D16" w:rsidRPr="00404B9C" w:rsidRDefault="00943516">
      <w:pPr>
        <w:spacing w:after="27" w:line="259" w:lineRule="auto"/>
        <w:ind w:left="708" w:firstLine="0"/>
        <w:jc w:val="left"/>
        <w:rPr>
          <w:sz w:val="22"/>
        </w:rPr>
      </w:pPr>
      <w:r w:rsidRPr="00404B9C">
        <w:rPr>
          <w:sz w:val="22"/>
        </w:rPr>
        <w:t xml:space="preserve"> </w:t>
      </w:r>
    </w:p>
    <w:p w:rsidR="00943516" w:rsidRPr="00404B9C" w:rsidRDefault="00943516">
      <w:pPr>
        <w:pStyle w:val="Nadpis1"/>
        <w:rPr>
          <w:sz w:val="22"/>
        </w:rPr>
      </w:pPr>
      <w:r w:rsidRPr="00404B9C">
        <w:rPr>
          <w:sz w:val="22"/>
        </w:rPr>
        <w:t xml:space="preserve">Čl. III </w:t>
      </w:r>
    </w:p>
    <w:p w:rsidR="00943516" w:rsidRPr="00404B9C" w:rsidRDefault="00943516">
      <w:pPr>
        <w:pStyle w:val="Nadpis1"/>
        <w:rPr>
          <w:sz w:val="22"/>
        </w:rPr>
      </w:pPr>
      <w:r w:rsidRPr="00404B9C">
        <w:rPr>
          <w:sz w:val="22"/>
        </w:rPr>
        <w:t>Výška príspevku na čiastočnú úhradu nákladov spojených</w:t>
      </w:r>
    </w:p>
    <w:p w:rsidR="00BD2D16" w:rsidRPr="00404B9C" w:rsidRDefault="00943516">
      <w:pPr>
        <w:pStyle w:val="Nadpis1"/>
        <w:rPr>
          <w:sz w:val="22"/>
        </w:rPr>
      </w:pPr>
      <w:r w:rsidRPr="00404B9C">
        <w:rPr>
          <w:sz w:val="22"/>
        </w:rPr>
        <w:t xml:space="preserve"> s</w:t>
      </w:r>
      <w:r w:rsidR="00404B9C" w:rsidRPr="00404B9C">
        <w:rPr>
          <w:sz w:val="22"/>
        </w:rPr>
        <w:t> </w:t>
      </w:r>
      <w:r w:rsidRPr="00404B9C">
        <w:rPr>
          <w:sz w:val="22"/>
        </w:rPr>
        <w:t>činnosťou školského klubu detí</w:t>
      </w:r>
    </w:p>
    <w:p w:rsidR="00BD2D16" w:rsidRPr="00404B9C" w:rsidRDefault="00943516">
      <w:pPr>
        <w:spacing w:after="17" w:line="259" w:lineRule="auto"/>
        <w:ind w:left="58" w:firstLine="0"/>
        <w:jc w:val="center"/>
        <w:rPr>
          <w:sz w:val="22"/>
        </w:rPr>
      </w:pPr>
      <w:r w:rsidRPr="00404B9C">
        <w:rPr>
          <w:b/>
          <w:sz w:val="22"/>
        </w:rPr>
        <w:t xml:space="preserve"> </w:t>
      </w:r>
    </w:p>
    <w:p w:rsidR="003F1E6C" w:rsidRPr="00404B9C" w:rsidRDefault="003F1E6C">
      <w:pPr>
        <w:spacing w:after="0" w:line="259" w:lineRule="auto"/>
        <w:ind w:left="0" w:firstLine="0"/>
        <w:jc w:val="left"/>
        <w:rPr>
          <w:sz w:val="22"/>
        </w:rPr>
      </w:pPr>
      <w:r w:rsidRPr="00404B9C">
        <w:rPr>
          <w:sz w:val="22"/>
        </w:rPr>
        <w:t>1. Obec Jastrabá ako zriaďovateľ školského klubu detí určuje výšku mesačného príspevku na</w:t>
      </w:r>
    </w:p>
    <w:p w:rsidR="003F1E6C" w:rsidRPr="00404B9C" w:rsidRDefault="003F1E6C">
      <w:pPr>
        <w:spacing w:after="0" w:line="259" w:lineRule="auto"/>
        <w:ind w:left="0" w:firstLine="0"/>
        <w:jc w:val="left"/>
        <w:rPr>
          <w:sz w:val="22"/>
        </w:rPr>
      </w:pPr>
      <w:r w:rsidRPr="00404B9C">
        <w:rPr>
          <w:sz w:val="22"/>
        </w:rPr>
        <w:t xml:space="preserve">    čiastočnú úhradu nákladov spojených s</w:t>
      </w:r>
      <w:r w:rsidR="00404B9C" w:rsidRPr="00404B9C">
        <w:rPr>
          <w:sz w:val="22"/>
        </w:rPr>
        <w:t> </w:t>
      </w:r>
      <w:r w:rsidRPr="00404B9C">
        <w:rPr>
          <w:sz w:val="22"/>
        </w:rPr>
        <w:t xml:space="preserve">činnosťou školského klubu detí vo výške </w:t>
      </w:r>
      <w:r w:rsidRPr="00404B9C">
        <w:rPr>
          <w:b/>
          <w:sz w:val="22"/>
        </w:rPr>
        <w:t>2,00 €</w:t>
      </w:r>
      <w:r w:rsidRPr="00404B9C">
        <w:rPr>
          <w:sz w:val="22"/>
        </w:rPr>
        <w:t xml:space="preserve"> na </w:t>
      </w:r>
    </w:p>
    <w:p w:rsidR="00BD2D16" w:rsidRPr="00404B9C" w:rsidRDefault="003F1E6C">
      <w:pPr>
        <w:spacing w:after="0" w:line="259" w:lineRule="auto"/>
        <w:ind w:left="0" w:firstLine="0"/>
        <w:jc w:val="left"/>
        <w:rPr>
          <w:sz w:val="22"/>
        </w:rPr>
      </w:pPr>
      <w:r w:rsidRPr="00404B9C">
        <w:rPr>
          <w:sz w:val="22"/>
        </w:rPr>
        <w:t xml:space="preserve">    jedno dieťa. </w:t>
      </w:r>
    </w:p>
    <w:p w:rsidR="003F1E6C" w:rsidRPr="00404B9C" w:rsidRDefault="003F1E6C">
      <w:pPr>
        <w:spacing w:after="0" w:line="259" w:lineRule="auto"/>
        <w:ind w:left="0" w:firstLine="0"/>
        <w:jc w:val="left"/>
        <w:rPr>
          <w:sz w:val="22"/>
        </w:rPr>
      </w:pPr>
      <w:r w:rsidRPr="00404B9C">
        <w:rPr>
          <w:sz w:val="22"/>
        </w:rPr>
        <w:t xml:space="preserve">2. Tento príspevok sa uhrádza vopred do 10. dňa príslušného kalendárneho mesiaca, ktorý </w:t>
      </w:r>
    </w:p>
    <w:p w:rsidR="003F1E6C" w:rsidRPr="00404B9C" w:rsidRDefault="003F1E6C">
      <w:pPr>
        <w:spacing w:after="0" w:line="259" w:lineRule="auto"/>
        <w:ind w:left="0" w:firstLine="0"/>
        <w:jc w:val="left"/>
        <w:rPr>
          <w:sz w:val="22"/>
        </w:rPr>
      </w:pPr>
      <w:r w:rsidRPr="00404B9C">
        <w:rPr>
          <w:sz w:val="22"/>
        </w:rPr>
        <w:t xml:space="preserve">    predchádza kalendárnemu mesiacu, za ktorý sa príspevok uhrádza.</w:t>
      </w:r>
    </w:p>
    <w:p w:rsidR="00BD2D16" w:rsidRPr="00404B9C" w:rsidRDefault="00943516">
      <w:pPr>
        <w:spacing w:after="0" w:line="259" w:lineRule="auto"/>
        <w:ind w:left="0" w:firstLine="0"/>
        <w:jc w:val="left"/>
        <w:rPr>
          <w:sz w:val="22"/>
        </w:rPr>
      </w:pPr>
      <w:r w:rsidRPr="00404B9C">
        <w:rPr>
          <w:sz w:val="22"/>
        </w:rPr>
        <w:t xml:space="preserve"> </w:t>
      </w:r>
    </w:p>
    <w:p w:rsidR="00BD2D16" w:rsidRPr="00404B9C" w:rsidRDefault="00943516">
      <w:pPr>
        <w:spacing w:after="0" w:line="259" w:lineRule="auto"/>
        <w:ind w:left="0" w:firstLine="0"/>
        <w:jc w:val="left"/>
        <w:rPr>
          <w:sz w:val="22"/>
        </w:rPr>
      </w:pPr>
      <w:r w:rsidRPr="00404B9C">
        <w:rPr>
          <w:sz w:val="22"/>
        </w:rPr>
        <w:t xml:space="preserve"> </w:t>
      </w:r>
    </w:p>
    <w:p w:rsidR="00BD2D16" w:rsidRPr="00404B9C" w:rsidRDefault="00404B9C" w:rsidP="00404B9C">
      <w:pPr>
        <w:spacing w:after="0" w:line="259" w:lineRule="auto"/>
        <w:ind w:left="0" w:firstLine="0"/>
        <w:jc w:val="center"/>
        <w:rPr>
          <w:b/>
          <w:sz w:val="22"/>
        </w:rPr>
      </w:pPr>
      <w:r w:rsidRPr="00404B9C">
        <w:rPr>
          <w:b/>
          <w:sz w:val="22"/>
        </w:rPr>
        <w:t>Čl. IV</w:t>
      </w:r>
    </w:p>
    <w:p w:rsidR="00404B9C" w:rsidRPr="00404B9C" w:rsidRDefault="00404B9C" w:rsidP="00404B9C">
      <w:pPr>
        <w:spacing w:after="0" w:line="259" w:lineRule="auto"/>
        <w:ind w:left="0" w:firstLine="0"/>
        <w:jc w:val="center"/>
        <w:rPr>
          <w:b/>
          <w:sz w:val="22"/>
        </w:rPr>
      </w:pPr>
      <w:r w:rsidRPr="00404B9C">
        <w:rPr>
          <w:b/>
          <w:sz w:val="22"/>
        </w:rPr>
        <w:t>Záverečné ustanovenia</w:t>
      </w:r>
    </w:p>
    <w:p w:rsidR="00404B9C" w:rsidRPr="00404B9C" w:rsidRDefault="00404B9C" w:rsidP="00404B9C">
      <w:pPr>
        <w:spacing w:after="0" w:line="259" w:lineRule="auto"/>
        <w:ind w:left="0" w:firstLine="0"/>
        <w:jc w:val="center"/>
        <w:rPr>
          <w:b/>
          <w:sz w:val="22"/>
        </w:rPr>
      </w:pPr>
    </w:p>
    <w:p w:rsidR="00404B9C" w:rsidRPr="00404B9C" w:rsidRDefault="00404B9C" w:rsidP="00404B9C">
      <w:pPr>
        <w:spacing w:after="0" w:line="259" w:lineRule="auto"/>
        <w:ind w:left="0" w:firstLine="0"/>
        <w:jc w:val="left"/>
        <w:rPr>
          <w:sz w:val="22"/>
        </w:rPr>
      </w:pPr>
      <w:r w:rsidRPr="00404B9C">
        <w:rPr>
          <w:sz w:val="22"/>
        </w:rPr>
        <w:t>1. Toto VZN bolo schválené Obecným zastupiteľstvo uznesením č.</w:t>
      </w:r>
      <w:r w:rsidR="005C4C72">
        <w:rPr>
          <w:sz w:val="22"/>
        </w:rPr>
        <w:t>...............</w:t>
      </w:r>
      <w:r w:rsidRPr="00404B9C">
        <w:rPr>
          <w:sz w:val="22"/>
        </w:rPr>
        <w:t>zo dňa</w:t>
      </w:r>
      <w:r w:rsidR="005C4C72">
        <w:rPr>
          <w:sz w:val="22"/>
        </w:rPr>
        <w:t>......................</w:t>
      </w:r>
    </w:p>
    <w:p w:rsidR="00404B9C" w:rsidRDefault="00404B9C" w:rsidP="00404B9C">
      <w:pPr>
        <w:spacing w:after="0" w:line="259" w:lineRule="auto"/>
        <w:ind w:left="0" w:firstLine="0"/>
        <w:jc w:val="left"/>
        <w:rPr>
          <w:sz w:val="22"/>
        </w:rPr>
      </w:pPr>
      <w:r w:rsidRPr="00404B9C">
        <w:rPr>
          <w:sz w:val="22"/>
        </w:rPr>
        <w:t>2. VZN č. 2/2015 nadobúda účinnosť 01.01.2016</w:t>
      </w:r>
      <w:r>
        <w:rPr>
          <w:sz w:val="22"/>
        </w:rPr>
        <w:t>.</w:t>
      </w:r>
    </w:p>
    <w:p w:rsidR="00404B9C" w:rsidRDefault="00404B9C" w:rsidP="00404B9C">
      <w:pPr>
        <w:spacing w:after="0" w:line="259" w:lineRule="auto"/>
        <w:ind w:left="0" w:firstLine="0"/>
        <w:jc w:val="left"/>
        <w:rPr>
          <w:sz w:val="22"/>
        </w:rPr>
      </w:pPr>
    </w:p>
    <w:p w:rsidR="00404B9C" w:rsidRDefault="00404B9C" w:rsidP="00404B9C">
      <w:pPr>
        <w:spacing w:after="0" w:line="259" w:lineRule="auto"/>
        <w:ind w:left="0" w:firstLine="0"/>
        <w:jc w:val="left"/>
        <w:rPr>
          <w:sz w:val="22"/>
        </w:rPr>
      </w:pPr>
    </w:p>
    <w:p w:rsidR="00404B9C" w:rsidRPr="00404B9C" w:rsidRDefault="00404B9C" w:rsidP="00404B9C">
      <w:pPr>
        <w:spacing w:after="0" w:line="259" w:lineRule="auto"/>
        <w:ind w:left="0" w:firstLine="0"/>
        <w:jc w:val="left"/>
        <w:rPr>
          <w:sz w:val="22"/>
        </w:rPr>
      </w:pPr>
    </w:p>
    <w:p w:rsidR="00404B9C" w:rsidRPr="00404B9C" w:rsidRDefault="00404B9C" w:rsidP="00404B9C">
      <w:pPr>
        <w:spacing w:after="0" w:line="259" w:lineRule="auto"/>
        <w:ind w:left="0" w:firstLine="0"/>
        <w:jc w:val="left"/>
        <w:rPr>
          <w:sz w:val="22"/>
        </w:rPr>
      </w:pPr>
      <w:r w:rsidRPr="00404B9C">
        <w:rPr>
          <w:sz w:val="22"/>
        </w:rPr>
        <w:tab/>
      </w:r>
      <w:r w:rsidRPr="00404B9C">
        <w:rPr>
          <w:sz w:val="22"/>
        </w:rPr>
        <w:tab/>
      </w:r>
      <w:r w:rsidRPr="00404B9C">
        <w:rPr>
          <w:sz w:val="22"/>
        </w:rPr>
        <w:tab/>
      </w:r>
      <w:r w:rsidRPr="00404B9C">
        <w:rPr>
          <w:sz w:val="22"/>
        </w:rPr>
        <w:tab/>
      </w:r>
      <w:r w:rsidRPr="00404B9C">
        <w:rPr>
          <w:sz w:val="22"/>
        </w:rPr>
        <w:tab/>
      </w:r>
      <w:r w:rsidRPr="00404B9C">
        <w:rPr>
          <w:sz w:val="22"/>
        </w:rPr>
        <w:tab/>
      </w:r>
      <w:r w:rsidRPr="00404B9C">
        <w:rPr>
          <w:sz w:val="22"/>
        </w:rPr>
        <w:tab/>
      </w:r>
      <w:r>
        <w:rPr>
          <w:sz w:val="22"/>
        </w:rPr>
        <w:tab/>
        <w:t xml:space="preserve">        </w:t>
      </w:r>
      <w:r w:rsidRPr="00404B9C">
        <w:rPr>
          <w:sz w:val="22"/>
        </w:rPr>
        <w:t>Vojtech Sklenár</w:t>
      </w:r>
    </w:p>
    <w:p w:rsidR="00404B9C" w:rsidRPr="00404B9C" w:rsidRDefault="00404B9C" w:rsidP="00404B9C">
      <w:pPr>
        <w:spacing w:after="0" w:line="259" w:lineRule="auto"/>
        <w:ind w:left="4248" w:firstLine="708"/>
        <w:jc w:val="left"/>
        <w:rPr>
          <w:sz w:val="22"/>
        </w:rPr>
      </w:pPr>
      <w:r w:rsidRPr="00404B9C"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 w:rsidRPr="00404B9C">
        <w:rPr>
          <w:sz w:val="22"/>
        </w:rPr>
        <w:t>starosta obce</w:t>
      </w:r>
    </w:p>
    <w:p w:rsidR="00BD2D16" w:rsidRDefault="00943516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BD2D16" w:rsidRDefault="00943516">
      <w:pPr>
        <w:spacing w:after="21" w:line="259" w:lineRule="auto"/>
        <w:ind w:left="0" w:firstLine="0"/>
        <w:jc w:val="left"/>
      </w:pPr>
      <w:r>
        <w:t xml:space="preserve"> </w:t>
      </w:r>
    </w:p>
    <w:p w:rsidR="00BD2D16" w:rsidRDefault="00943516">
      <w:pPr>
        <w:pStyle w:val="Nadpis1"/>
        <w:ind w:right="0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sectPr w:rsidR="00BD2D16" w:rsidSect="00404B9C">
      <w:pgSz w:w="11906" w:h="16838"/>
      <w:pgMar w:top="1134" w:right="851" w:bottom="1134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03FE"/>
    <w:multiLevelType w:val="hybridMultilevel"/>
    <w:tmpl w:val="9836B5EA"/>
    <w:lvl w:ilvl="0" w:tplc="42843BD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CF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E4B6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6F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82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EA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897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4FD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223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16"/>
    <w:rsid w:val="002E14C0"/>
    <w:rsid w:val="003F1E6C"/>
    <w:rsid w:val="00404B9C"/>
    <w:rsid w:val="005C4C72"/>
    <w:rsid w:val="00943516"/>
    <w:rsid w:val="009F5939"/>
    <w:rsid w:val="00BD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737AB-016E-484E-BC2C-ABD9D6B9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3" w:line="24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C4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4C7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VŠEOBECNE  ZÁVÄZNÉ NARIADENIE</vt:lpstr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VŠEOBECNE  ZÁVÄZNÉ NARIADENIE</dc:title>
  <dc:subject/>
  <dc:creator>Kopernická</dc:creator>
  <cp:keywords/>
  <cp:lastModifiedBy>Obec Jastrabá</cp:lastModifiedBy>
  <cp:revision>7</cp:revision>
  <cp:lastPrinted>2015-11-05T12:24:00Z</cp:lastPrinted>
  <dcterms:created xsi:type="dcterms:W3CDTF">2015-10-28T08:09:00Z</dcterms:created>
  <dcterms:modified xsi:type="dcterms:W3CDTF">2015-11-05T12:25:00Z</dcterms:modified>
</cp:coreProperties>
</file>