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1" locked="0" layoutInCell="1" allowOverlap="1" wp14:anchorId="31B784D5" wp14:editId="686FA73C">
            <wp:simplePos x="0" y="0"/>
            <wp:positionH relativeFrom="column">
              <wp:posOffset>2699385</wp:posOffset>
            </wp:positionH>
            <wp:positionV relativeFrom="paragraph">
              <wp:posOffset>64135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Záverečný účet </w:t>
      </w:r>
      <w:r w:rsidR="0011404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11404F" w:rsidRDefault="0011404F" w:rsidP="001140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11404F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N</w:t>
      </w: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11404F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Á</w:t>
      </w: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11404F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V</w:t>
      </w: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 </w:t>
      </w:r>
      <w:r w:rsidRPr="0011404F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R</w:t>
      </w: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 xml:space="preserve"> </w:t>
      </w:r>
      <w:r w:rsidRPr="0011404F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2B6B04">
        <w:rPr>
          <w:rFonts w:ascii="Arial" w:eastAsia="Times New Roman" w:hAnsi="Arial" w:cs="Arial"/>
          <w:b/>
          <w:sz w:val="40"/>
          <w:szCs w:val="40"/>
          <w:lang w:eastAsia="sk-SK"/>
        </w:rPr>
        <w:t>ZÁVEREČNÝ  ÚČET</w:t>
      </w:r>
    </w:p>
    <w:p w:rsidR="002B6B04" w:rsidRPr="002B6B04" w:rsidRDefault="002B6B04" w:rsidP="002B6B0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2B6B04" w:rsidRPr="002B6B04" w:rsidRDefault="002B6B04" w:rsidP="002B6B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2B6B04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2B6B04" w:rsidRPr="002B6B04" w:rsidRDefault="002B6B04" w:rsidP="002B6B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>
        <w:rPr>
          <w:rFonts w:ascii="Arial" w:eastAsia="Times New Roman" w:hAnsi="Arial" w:cs="Arial"/>
          <w:b/>
          <w:sz w:val="32"/>
          <w:szCs w:val="24"/>
          <w:lang w:eastAsia="sk-SK"/>
        </w:rPr>
        <w:t>2</w:t>
      </w:r>
    </w:p>
    <w:p w:rsidR="002B6B04" w:rsidRPr="002B6B04" w:rsidRDefault="002B6B04" w:rsidP="002B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samosprávy a o zmene a o doplnení niektorých zákonov v z. n. p. (ďalej len „zákon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Záverečný účet za rok 201</w:t>
      </w:r>
      <w:r>
        <w:rPr>
          <w:rFonts w:ascii="Arial" w:eastAsia="Times New Roman" w:hAnsi="Arial" w:cs="Arial"/>
          <w:sz w:val="23"/>
          <w:szCs w:val="23"/>
          <w:lang w:eastAsia="sk-SK"/>
        </w:rPr>
        <w:t>2</w:t>
      </w:r>
      <w:r w:rsidRPr="002B6B04">
        <w:rPr>
          <w:rFonts w:ascii="Arial" w:eastAsia="Times New Roman" w:hAnsi="Arial" w:cs="Arial"/>
          <w:sz w:val="23"/>
          <w:szCs w:val="23"/>
          <w:lang w:eastAsia="sk-SK"/>
        </w:rPr>
        <w:t xml:space="preserve"> obsahuje: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I. Hodnotenie o plnení rozpočtu obce za obdobie roka 201</w:t>
      </w:r>
      <w:r>
        <w:rPr>
          <w:rFonts w:ascii="Arial" w:eastAsia="Times New Roman" w:hAnsi="Arial" w:cs="Arial"/>
          <w:sz w:val="23"/>
          <w:szCs w:val="23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II. Bilancia aktív a pasív súvahy k 31.12.201</w:t>
      </w:r>
      <w:r>
        <w:rPr>
          <w:rFonts w:ascii="Arial" w:eastAsia="Times New Roman" w:hAnsi="Arial" w:cs="Arial"/>
          <w:sz w:val="23"/>
          <w:szCs w:val="23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III. Prehľad o stave a vývoji dlhu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IV. Údaje o hospodárení organizácií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V. Údaje o poskytnutých zárukách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VI. Údaje o nákladoch a výnosoch podnikateľskej činnosti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>VII. Hodnotenie programov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2B6B04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>
        <w:rPr>
          <w:rFonts w:ascii="Arial" w:eastAsia="Times New Roman" w:hAnsi="Arial" w:cs="Arial"/>
          <w:sz w:val="23"/>
          <w:szCs w:val="23"/>
          <w:lang w:eastAsia="sk-SK"/>
        </w:rPr>
        <w:t>20</w:t>
      </w:r>
      <w:r w:rsidRPr="002B6B04">
        <w:rPr>
          <w:rFonts w:ascii="Arial" w:eastAsia="Times New Roman" w:hAnsi="Arial" w:cs="Arial"/>
          <w:sz w:val="23"/>
          <w:szCs w:val="23"/>
          <w:lang w:eastAsia="sk-SK"/>
        </w:rPr>
        <w:t>. mája 201</w:t>
      </w:r>
      <w:r>
        <w:rPr>
          <w:rFonts w:ascii="Arial" w:eastAsia="Times New Roman" w:hAnsi="Arial" w:cs="Arial"/>
          <w:sz w:val="23"/>
          <w:szCs w:val="23"/>
          <w:lang w:eastAsia="sk-SK"/>
        </w:rPr>
        <w:t>3</w:t>
      </w:r>
      <w:r w:rsidRPr="002B6B04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2B6B04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11404F"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11404F">
        <w:rPr>
          <w:rFonts w:ascii="Arial" w:eastAsia="Times New Roman" w:hAnsi="Arial" w:cs="Arial"/>
          <w:bCs/>
          <w:sz w:val="24"/>
          <w:szCs w:val="24"/>
          <w:lang w:eastAsia="sk-SK"/>
        </w:rPr>
        <w:t>20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. mája 201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Hodnotenie rozpočtu obce za obdobie roka 201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Rozpočet obce Jastrabá na rok 201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bol vypracovaný v súlade so zákonom č. 583/2004 Z. z. o rozpočtových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pravidlách územnej samosprávy a o zmene a doplnení niektorých zákonov v znení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neskorších predpisov.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</w:t>
      </w:r>
      <w:proofErr w:type="spellStart"/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ObZ</w:t>
      </w:r>
      <w:proofErr w:type="spellEnd"/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č. </w:t>
      </w:r>
      <w:r w:rsidR="0043735E">
        <w:rPr>
          <w:rFonts w:ascii="Arial" w:eastAsia="Times New Roman" w:hAnsi="Arial" w:cs="Arial"/>
          <w:bCs/>
          <w:sz w:val="24"/>
          <w:szCs w:val="24"/>
          <w:lang w:eastAsia="sk-SK"/>
        </w:rPr>
        <w:t>21/2012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dňa </w:t>
      </w:r>
      <w:r w:rsidR="0043735E">
        <w:rPr>
          <w:rFonts w:ascii="Arial" w:eastAsia="Times New Roman" w:hAnsi="Arial" w:cs="Arial"/>
          <w:bCs/>
          <w:sz w:val="24"/>
          <w:szCs w:val="24"/>
          <w:lang w:eastAsia="sk-SK"/>
        </w:rPr>
        <w:t>20. 03. 2012.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Rozpočet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bol zostavený v súlade so zákonom o rozpočtových pravidlách.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</w:t>
      </w:r>
      <w:r w:rsidR="005C32F2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boli vykonané rozpočtové opatrenia tak, že</w:t>
      </w: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vychádzali z mesačných príjmov podielových daní.</w:t>
      </w:r>
    </w:p>
    <w:p w:rsidR="00DA19C9" w:rsidRPr="002B6B04" w:rsidRDefault="00DA19C9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2B6B04" w:rsidRPr="002B6B04" w:rsidRDefault="002B6B04" w:rsidP="00DA1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zapájaní </w:t>
      </w:r>
      <w:r w:rsidR="00DA19C9">
        <w:rPr>
          <w:rFonts w:ascii="Arial" w:eastAsia="Times New Roman" w:hAnsi="Arial" w:cs="Arial"/>
          <w:bCs/>
          <w:sz w:val="24"/>
          <w:szCs w:val="24"/>
          <w:lang w:eastAsia="sk-SK"/>
        </w:rPr>
        <w:t>finančných prostriedkov z minulého rok</w:t>
      </w:r>
      <w:bookmarkStart w:id="0" w:name="_GoBack"/>
      <w:bookmarkEnd w:id="0"/>
      <w:r w:rsidR="00DA19C9">
        <w:rPr>
          <w:rFonts w:ascii="Arial" w:eastAsia="Times New Roman" w:hAnsi="Arial" w:cs="Arial"/>
          <w:bCs/>
          <w:sz w:val="24"/>
          <w:szCs w:val="24"/>
          <w:lang w:eastAsia="sk-SK"/>
        </w:rPr>
        <w:t>u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, presunov prostriedkov v rámci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aj programový rozpočet, ktorý bol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schválený v predpísanom rozsahu so zdrojmi krytia výdavkov. K jednotlivým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programom boli stanovené ciele a merateľné ukazovatele, ktoré sa stali spolu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s výdavkami záväznými ukazovateľmi na základe schváleného programového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rozpočtu obce. V priebehu rozpočtového roka nedošlo k zmene programovej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štruktúry.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Plnenie programového rozpočtu a výsledky hospodárenia obce boli priebežne</w:t>
      </w:r>
    </w:p>
    <w:p w:rsidR="002B6B04" w:rsidRPr="002B6B04" w:rsidRDefault="002B6B04" w:rsidP="002B6B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monitorované. Monitorované bolo obdobie do 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>31. 12. 2012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Údaje schváleného a upraveného rozpočtu obce na rok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324"/>
        <w:gridCol w:w="1244"/>
        <w:gridCol w:w="1428"/>
      </w:tblGrid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Schválený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Plnenie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6B5AD1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392759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6B5AD1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392759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6B5AD1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391845,92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B054E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10822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B054E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12447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0B054E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12457,11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114422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114422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107618,14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238584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279830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D303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279813,92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A66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A663E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16870,97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394,23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394,23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21575,30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21575,30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-21181,07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-4310,10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23237,09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23237,09</w:t>
            </w:r>
          </w:p>
        </w:tc>
      </w:tr>
      <w:tr w:rsidR="00A663E6" w:rsidRPr="002B6B04" w:rsidTr="0043735E">
        <w:tc>
          <w:tcPr>
            <w:tcW w:w="6588" w:type="dxa"/>
            <w:shd w:val="clear" w:color="auto" w:fill="auto"/>
          </w:tcPr>
          <w:p w:rsidR="00A663E6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0" w:type="auto"/>
            <w:shd w:val="clear" w:color="auto" w:fill="auto"/>
          </w:tcPr>
          <w:p w:rsidR="00A663E6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663E6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A663E6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11629,47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 xml:space="preserve">Finančné operácie - výdavky 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0D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+</w:t>
            </w:r>
            <w:r w:rsidR="000D0F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34866,56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5C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rozpočtového hospodárenia obce za rok 201</w:t>
            </w:r>
            <w:r w:rsidR="005C32F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A663E6" w:rsidP="000D0F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0D0F6F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30556,46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Obsahuje porovnanie údajov upraveného rozpočtu vo vzťahu k schválenému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rozpočtu. Upravený rozpočet predstavuje schválený rozpočet zmenený rozpočtovými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opatreniami podľa ustanovenia § 14 zákona o rozpočtových pravidlách územnej samosprávy.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Podľa § 10 ods. 3 zákona o rozpočtových pravidlách územnej samosprávy, v súlade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príjmy a kapitálové výdavky obce</w:t>
      </w:r>
      <w:r w:rsidR="005C32F2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 obce a finančných výkazov zriadených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organizácií.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392</w:t>
      </w:r>
      <w:r w:rsidR="00022205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759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,- EUR ku koncu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plnila obec na 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391</w:t>
      </w:r>
      <w:r w:rsidR="00022205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5F700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845,92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Prehľad o plnení bežného rozpočtu obce za rok 201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244"/>
        <w:gridCol w:w="1427"/>
        <w:gridCol w:w="1271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392759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391845,92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99,77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114422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107618,14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94,05</w:t>
            </w: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podielová daň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je príjmom rozpočtu obce, ktorý plynie zo ŠR prostredníctvom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Daňového úradu.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Jej výška je regulovaná zákonom č. 564/2004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. o rozpočtovom určení výnosu dane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z príjmov územnej samospráve a nariadením č. 668/2004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. o rozdeľovaní výnosu dane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 príjmov územnej samospráve, v znení ich neskorších zmien a doplnkov, pre rok 201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bola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 objeme 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127117,47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čo je o</w:t>
      </w:r>
      <w:r w:rsidR="00103D00">
        <w:rPr>
          <w:rFonts w:ascii="Arial" w:eastAsia="Times New Roman" w:hAnsi="Arial" w:cs="Arial"/>
          <w:sz w:val="24"/>
          <w:szCs w:val="24"/>
          <w:lang w:eastAsia="sk-SK"/>
        </w:rPr>
        <w:t> 2342,47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viac ako bola v rozpočte.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Podľa spomínaných zákonov 30 % podielovej dane je určených na originálne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právomoci pre školstvo (MŠ, školské stravovanie a školská družina). V skutočnosti ich obec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na originálne právomoci pre školstvo použila.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majetku je tvorená daňou z nehnuteľností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, t. j. daň z pozemkov, stavieb a bytov, ktorých správcom je obec.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244"/>
        <w:gridCol w:w="1427"/>
        <w:gridCol w:w="1271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Daň z majetku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9820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103D0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4241,52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43,19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2444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2207,03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90,30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12,26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AF43D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 daňových pohľadávok </w:t>
      </w:r>
      <w:r w:rsidR="00AF43D6">
        <w:rPr>
          <w:rFonts w:ascii="Arial" w:eastAsia="Times New Roman" w:hAnsi="Arial" w:cs="Arial"/>
          <w:sz w:val="24"/>
          <w:szCs w:val="24"/>
          <w:lang w:eastAsia="sk-SK"/>
        </w:rPr>
        <w:t>0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2B6B04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498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98,39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9210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9071,97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98,50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AF43D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  <w:r w:rsidR="00AF43D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,02</w:t>
            </w:r>
            <w:r w:rsidR="00DE3D8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237167">
        <w:rPr>
          <w:rFonts w:ascii="Arial" w:eastAsia="Times New Roman" w:hAnsi="Arial" w:cs="Arial"/>
          <w:sz w:val="24"/>
          <w:szCs w:val="24"/>
          <w:lang w:eastAsia="sk-SK"/>
        </w:rPr>
        <w:t>47.697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,- EUR, bola splnená na </w:t>
      </w:r>
      <w:r w:rsidR="00CD7F16">
        <w:rPr>
          <w:rFonts w:ascii="Arial" w:eastAsia="Times New Roman" w:hAnsi="Arial" w:cs="Arial"/>
          <w:sz w:val="24"/>
          <w:szCs w:val="24"/>
          <w:lang w:eastAsia="sk-SK"/>
        </w:rPr>
        <w:t>69,88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%.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c) úroky z účtov finančného hospodárenia,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d) iné bežné nedaňové vlastné príjmy.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3931,83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110,88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8540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8817,78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103,25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438,70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109,66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20566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CD7F1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19355,57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94,11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113,28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75,52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náhrad poistného plnenia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14495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303,09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8A3CB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2,09</w:t>
            </w:r>
          </w:p>
        </w:tc>
      </w:tr>
    </w:tbl>
    <w:p w:rsidR="00CD7F16" w:rsidRDefault="00CD7F16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A3CB0" w:rsidRDefault="008A3CB0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A3CB0" w:rsidRDefault="008A3CB0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A3CB0" w:rsidRDefault="008A3CB0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A3CB0" w:rsidRDefault="008A3CB0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CD7F16" w:rsidRDefault="00CD7F16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cudzie zdroje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, t.</w:t>
      </w:r>
      <w:r w:rsidR="005F700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j. rôzne granty a transfery,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ktoré boli určené na nasledovné aktivity: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pre školstvo na prenesen</w:t>
      </w:r>
      <w:r w:rsidR="008A3CB0">
        <w:rPr>
          <w:rFonts w:ascii="Arial" w:eastAsia="Times New Roman" w:hAnsi="Arial" w:cs="Arial"/>
          <w:sz w:val="24"/>
          <w:szCs w:val="24"/>
          <w:lang w:eastAsia="sk-SK"/>
        </w:rPr>
        <w:t>ý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A3CB0">
        <w:rPr>
          <w:rFonts w:ascii="Arial" w:eastAsia="Times New Roman" w:hAnsi="Arial" w:cs="Arial"/>
          <w:sz w:val="24"/>
          <w:szCs w:val="24"/>
          <w:lang w:eastAsia="sk-SK"/>
        </w:rPr>
        <w:t>výkon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od KŠÚ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pre školstvo - stravné z 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pre školstvo - na školské potreby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pre školstvo – na vzdelávacie poukazy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, dopravné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ZŠ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 xml:space="preserve"> od KŠÚ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8A3CB0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pre výchovu na vzdelávanie MŠ</w:t>
      </w: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Krajský úrad pre cestnú dopravu a pozemné komunikácie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Krajský stavebný úrad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Krajský úrad životné</w:t>
      </w:r>
      <w:r w:rsidR="008A3CB0">
        <w:rPr>
          <w:rFonts w:ascii="Arial" w:eastAsia="Times New Roman" w:hAnsi="Arial" w:cs="Arial"/>
          <w:sz w:val="24"/>
          <w:szCs w:val="24"/>
          <w:lang w:eastAsia="sk-SK"/>
        </w:rPr>
        <w:t>ho prostredia</w:t>
      </w:r>
    </w:p>
    <w:p w:rsidR="008A3CB0" w:rsidRDefault="008A3CB0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A3CB0" w:rsidRDefault="008A3CB0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aktivačná činnosť –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ÚPSVaR</w:t>
      </w:r>
      <w:proofErr w:type="spellEnd"/>
    </w:p>
    <w:p w:rsidR="008A3CB0" w:rsidRDefault="008A3CB0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A3CB0" w:rsidRDefault="008A3CB0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REGOB – Obvodný úrad</w:t>
      </w:r>
    </w:p>
    <w:p w:rsidR="007006CB" w:rsidRDefault="007006CB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006CB" w:rsidRDefault="007006CB" w:rsidP="008A3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na voľby – Obvodný úrad 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Bežné príjmy rozpočtovej organizácie s právnou subjektivitou t. j. Základnej školy s materskou školou, Jastrabá sú vykázané sumou 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12</w:t>
      </w:r>
      <w:r w:rsidR="004E2EDC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457,11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členené na 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1244"/>
        <w:gridCol w:w="1427"/>
        <w:gridCol w:w="1271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0D2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="000D2E0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79,80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99,75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700,55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99,94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9325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9324,62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 materské školy a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šk.zariad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2341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2341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0D2E0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11,14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</w:p>
        </w:tc>
      </w:tr>
    </w:tbl>
    <w:p w:rsidR="00031BCC" w:rsidRDefault="00031BCC" w:rsidP="00031B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31BCC" w:rsidRDefault="00031BCC" w:rsidP="00031B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rámci finan</w:t>
      </w:r>
      <w:r>
        <w:rPr>
          <w:rFonts w:ascii="Arial" w:eastAsia="Times New Roman" w:hAnsi="Arial" w:cs="Arial"/>
          <w:sz w:val="24"/>
          <w:szCs w:val="24"/>
          <w:lang w:eastAsia="sk-SK"/>
        </w:rPr>
        <w:t>čných operácií bolo zúčtované 23.237,09 Eur, čo tvorí zostatok finančných prostriedkov z predchádzajúceho roka v sume 18.374,91 Eur a</w:t>
      </w:r>
      <w:r w:rsidR="004E2EDC">
        <w:rPr>
          <w:rFonts w:ascii="Arial" w:eastAsia="Times New Roman" w:hAnsi="Arial" w:cs="Arial"/>
          <w:sz w:val="24"/>
          <w:szCs w:val="24"/>
          <w:lang w:eastAsia="sk-SK"/>
        </w:rPr>
        <w:t> tvorba rezervného fondu v sume 4862,18 Eur.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Skutočné bežné výdavky rozpočtu obce k 31.12.201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107618,14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</w:t>
      </w:r>
      <w:r w:rsidR="000D2E08">
        <w:rPr>
          <w:rFonts w:ascii="Arial" w:eastAsia="Times New Roman" w:hAnsi="Arial" w:cs="Arial"/>
          <w:sz w:val="24"/>
          <w:szCs w:val="24"/>
          <w:lang w:eastAsia="sk-SK"/>
        </w:rPr>
        <w:t>94,05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2EDC" w:rsidRDefault="004E2EDC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2EDC" w:rsidRDefault="004E2EDC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2EDC" w:rsidRDefault="004E2EDC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2EDC" w:rsidRPr="002B6B04" w:rsidRDefault="004E2EDC" w:rsidP="004E2E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4E2EDC" w:rsidRPr="002B6B04" w:rsidRDefault="004E2EDC" w:rsidP="004E2ED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4E2EDC" w:rsidRDefault="004E2EDC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2EDC" w:rsidRDefault="004E2EDC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</w:t>
      </w:r>
      <w:r w:rsidR="00485BA6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ZŠ</w:t>
      </w:r>
      <w:r w:rsidR="00485BA6">
        <w:rPr>
          <w:rFonts w:ascii="Arial" w:eastAsia="Times New Roman" w:hAnsi="Arial" w:cs="Arial"/>
          <w:sz w:val="24"/>
          <w:szCs w:val="24"/>
          <w:lang w:eastAsia="sk-SK"/>
        </w:rPr>
        <w:t xml:space="preserve"> – </w:t>
      </w:r>
      <w:r w:rsidR="00F72F9D">
        <w:rPr>
          <w:rFonts w:ascii="Arial" w:eastAsia="Times New Roman" w:hAnsi="Arial" w:cs="Arial"/>
          <w:sz w:val="24"/>
          <w:szCs w:val="24"/>
          <w:lang w:eastAsia="sk-SK"/>
        </w:rPr>
        <w:t>220.898,-</w:t>
      </w:r>
      <w:r w:rsidR="00485BA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rozpočtované prostriedky na originálne kompetencie (MŠ,ZŠS,ŠKD)</w:t>
      </w:r>
      <w:r w:rsidR="00485BA6">
        <w:rPr>
          <w:rFonts w:ascii="Arial" w:eastAsia="Times New Roman" w:hAnsi="Arial" w:cs="Arial"/>
          <w:sz w:val="24"/>
          <w:szCs w:val="24"/>
          <w:lang w:eastAsia="sk-SK"/>
        </w:rPr>
        <w:t xml:space="preserve"> -58.932</w:t>
      </w:r>
      <w:r w:rsidR="00F72F9D">
        <w:rPr>
          <w:rFonts w:ascii="Arial" w:eastAsia="Times New Roman" w:hAnsi="Arial" w:cs="Arial"/>
          <w:sz w:val="24"/>
          <w:szCs w:val="24"/>
          <w:lang w:eastAsia="sk-SK"/>
        </w:rPr>
        <w:t>,-</w:t>
      </w:r>
      <w:r w:rsidR="00485BA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F72F9D">
        <w:rPr>
          <w:rFonts w:ascii="Arial" w:eastAsia="Times New Roman" w:hAnsi="Arial" w:cs="Arial"/>
          <w:sz w:val="24"/>
          <w:szCs w:val="24"/>
          <w:lang w:eastAsia="sk-SK"/>
        </w:rPr>
        <w:t>279.830,-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 w:rsidR="004E2EDC">
        <w:rPr>
          <w:rFonts w:ascii="Arial" w:eastAsia="Times New Roman" w:hAnsi="Arial" w:cs="Arial"/>
          <w:sz w:val="24"/>
          <w:szCs w:val="24"/>
          <w:lang w:eastAsia="sk-SK"/>
        </w:rPr>
        <w:t>, skutočnosť k 31. 12. 2012 predstavuje 279.813,92 Eur.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107.618,14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279</w:t>
      </w:r>
      <w:r w:rsidR="004E2EDC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813,92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spolu bežné výdavky za obec + RO sú vo výške 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387.432,06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201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7D4138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. Okrem toho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boli finančne zabezpečené aj ostatné samosprávne činnosti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816"/>
        <w:gridCol w:w="2069"/>
        <w:gridCol w:w="2069"/>
        <w:gridCol w:w="2069"/>
      </w:tblGrid>
      <w:tr w:rsidR="002B6B04" w:rsidRPr="002B6B04" w:rsidTr="0043735E"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2B6B04" w:rsidRPr="002B6B04" w:rsidTr="0043735E">
        <w:trPr>
          <w:trHeight w:val="333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F72F9D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27400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F72F9D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251837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116,11</w:t>
            </w:r>
          </w:p>
        </w:tc>
      </w:tr>
      <w:tr w:rsidR="002B6B04" w:rsidRPr="002B6B04" w:rsidTr="0043735E">
        <w:trPr>
          <w:trHeight w:val="344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BD472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200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BD472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509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BD472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254,50</w:t>
            </w:r>
          </w:p>
        </w:tc>
      </w:tr>
      <w:tr w:rsidR="002B6B04" w:rsidRPr="002B6B04" w:rsidTr="0043735E">
        <w:trPr>
          <w:trHeight w:val="354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BD472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2532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2129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BD4720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84,09</w:t>
            </w:r>
          </w:p>
        </w:tc>
      </w:tr>
      <w:tr w:rsidR="002B6B04" w:rsidRPr="002B6B04" w:rsidTr="0043735E">
        <w:trPr>
          <w:trHeight w:val="363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6326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6468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102,24</w:t>
            </w:r>
          </w:p>
        </w:tc>
      </w:tr>
      <w:tr w:rsidR="002B6B04" w:rsidRPr="002B6B04" w:rsidTr="0043735E">
        <w:trPr>
          <w:trHeight w:val="346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2B6B04" w:rsidRPr="002B6B04" w:rsidTr="0043735E">
        <w:trPr>
          <w:trHeight w:val="341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11172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784637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8307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74,36</w:t>
            </w:r>
          </w:p>
        </w:tc>
      </w:tr>
      <w:tr w:rsidR="002B6B04" w:rsidRPr="002B6B04" w:rsidTr="0043735E">
        <w:trPr>
          <w:trHeight w:val="351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894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5700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6185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93,15</w:t>
            </w:r>
          </w:p>
        </w:tc>
      </w:tr>
      <w:tr w:rsidR="002B6B04" w:rsidRPr="002B6B04" w:rsidTr="0043735E">
        <w:trPr>
          <w:trHeight w:val="362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4017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4681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894276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116,53</w:t>
            </w:r>
          </w:p>
        </w:tc>
      </w:tr>
      <w:tr w:rsidR="002B6B04" w:rsidRPr="002B6B04" w:rsidTr="0043735E">
        <w:trPr>
          <w:trHeight w:val="343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D70AA2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</w:t>
            </w:r>
            <w:r w:rsidR="00351093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000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D70AA2" w:rsidP="00D7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2886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D70AA2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48,10</w:t>
            </w:r>
          </w:p>
        </w:tc>
      </w:tr>
      <w:tr w:rsidR="002B6B04" w:rsidRPr="002B6B04" w:rsidTr="0043735E">
        <w:trPr>
          <w:trHeight w:val="339"/>
        </w:trPr>
        <w:tc>
          <w:tcPr>
            <w:tcW w:w="89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996D89" w:rsidP="006C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38881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996D8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37203</w:t>
            </w:r>
          </w:p>
        </w:tc>
        <w:tc>
          <w:tcPr>
            <w:tcW w:w="2069" w:type="dxa"/>
            <w:shd w:val="clear" w:color="auto" w:fill="auto"/>
          </w:tcPr>
          <w:p w:rsidR="002B6B04" w:rsidRPr="002B6B04" w:rsidRDefault="00996D8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95,68</w:t>
            </w:r>
          </w:p>
        </w:tc>
      </w:tr>
    </w:tbl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01.1.1.6 Výdavky verejnej správy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rámci výdavkov verejnej správy sleduje obec výdavky na mzdy a platy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toho v rámci tohto oddielu sleduje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obec aj výdavky na tovary a služby, v tom výdavky za poskytované telekomunikačné služby,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výdavky materiálového charakteru, výdavky na opravy a údržbu všetkého majetku ako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i výdavky za poskytované služby.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96D89" w:rsidRDefault="00996D8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96D89" w:rsidRDefault="00996D8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96D89" w:rsidRDefault="00996D8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96D89" w:rsidRPr="002B6B04" w:rsidRDefault="00996D89" w:rsidP="00996D89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996D89" w:rsidRPr="002B6B04" w:rsidRDefault="00996D89" w:rsidP="00996D8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996D89" w:rsidRPr="002B6B04" w:rsidRDefault="00996D89" w:rsidP="00996D8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96D89" w:rsidRPr="002B6B04" w:rsidRDefault="00996D89" w:rsidP="00996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996D89" w:rsidRDefault="00996D8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96D89" w:rsidRDefault="00996D8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Finančná a rozpočtová oblasť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</w:t>
      </w:r>
      <w:r w:rsidR="00996D89">
        <w:rPr>
          <w:rFonts w:ascii="Arial" w:eastAsia="Times New Roman" w:hAnsi="Arial" w:cs="Arial"/>
          <w:sz w:val="24"/>
          <w:szCs w:val="24"/>
          <w:lang w:eastAsia="sk-SK"/>
        </w:rPr>
        <w:t>latky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. Celková</w:t>
      </w:r>
    </w:p>
    <w:p w:rsidR="002B6B04" w:rsidRPr="002B6B04" w:rsidRDefault="002B6B04" w:rsidP="00996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996D89">
        <w:rPr>
          <w:rFonts w:ascii="Arial" w:eastAsia="Times New Roman" w:hAnsi="Arial" w:cs="Arial"/>
          <w:sz w:val="24"/>
          <w:szCs w:val="24"/>
          <w:lang w:eastAsia="sk-SK"/>
        </w:rPr>
        <w:t>628,22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 w:rsidR="00996D89">
        <w:rPr>
          <w:rFonts w:ascii="Arial" w:eastAsia="Times New Roman" w:hAnsi="Arial" w:cs="Arial"/>
          <w:sz w:val="24"/>
          <w:szCs w:val="24"/>
          <w:lang w:eastAsia="sk-SK"/>
        </w:rPr>
        <w:t>rozpočtované bolo 600,- Eur, t.j. percento plnenia je 104,7.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04.5.1 Údržba MK /miestnych komunikácií/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komunikácií dodávateľským spôsobom. V roku 201</w:t>
      </w:r>
      <w:r w:rsidR="00996D89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obec zabezpečovala zimnú a letnú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údržbu ciest.</w:t>
      </w:r>
      <w:r w:rsidR="00996D89">
        <w:rPr>
          <w:rFonts w:ascii="Arial" w:eastAsia="Times New Roman" w:hAnsi="Arial" w:cs="Arial"/>
          <w:sz w:val="24"/>
          <w:szCs w:val="24"/>
          <w:lang w:eastAsia="sk-SK"/>
        </w:rPr>
        <w:t xml:space="preserve"> Taktiež bola v rámci kapitálových výdavkov zrealizovaná </w:t>
      </w:r>
      <w:proofErr w:type="spellStart"/>
      <w:r w:rsidR="00996D89">
        <w:rPr>
          <w:rFonts w:ascii="Arial" w:eastAsia="Times New Roman" w:hAnsi="Arial" w:cs="Arial"/>
          <w:sz w:val="24"/>
          <w:szCs w:val="24"/>
          <w:lang w:eastAsia="sk-SK"/>
        </w:rPr>
        <w:t>penetrácia</w:t>
      </w:r>
      <w:proofErr w:type="spellEnd"/>
      <w:r w:rsidR="00996D89">
        <w:rPr>
          <w:rFonts w:ascii="Arial" w:eastAsia="Times New Roman" w:hAnsi="Arial" w:cs="Arial"/>
          <w:sz w:val="24"/>
          <w:szCs w:val="24"/>
          <w:lang w:eastAsia="sk-SK"/>
        </w:rPr>
        <w:t xml:space="preserve"> MK Jastrabá a rozvoz štrkov na miestne komunikácie v hodnote 6480,07 Eur a oprava MK v Obci Jastrabá v hodnote </w:t>
      </w:r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7179,55 Eur. Uvedené akcie zrealizovali firmy </w:t>
      </w:r>
      <w:proofErr w:type="spellStart"/>
      <w:r w:rsidR="009C1E57">
        <w:rPr>
          <w:rFonts w:ascii="Arial" w:eastAsia="Times New Roman" w:hAnsi="Arial" w:cs="Arial"/>
          <w:sz w:val="24"/>
          <w:szCs w:val="24"/>
          <w:lang w:eastAsia="sk-SK"/>
        </w:rPr>
        <w:t>Lesostav</w:t>
      </w:r>
      <w:proofErr w:type="spellEnd"/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 Stred Zvolen s.r.o., Lieskovec a </w:t>
      </w:r>
      <w:proofErr w:type="spellStart"/>
      <w:r w:rsidR="009C1E57">
        <w:rPr>
          <w:rFonts w:ascii="Arial" w:eastAsia="Times New Roman" w:hAnsi="Arial" w:cs="Arial"/>
          <w:sz w:val="24"/>
          <w:szCs w:val="24"/>
          <w:lang w:eastAsia="sk-SK"/>
        </w:rPr>
        <w:t>Nedelka</w:t>
      </w:r>
      <w:proofErr w:type="spellEnd"/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 s.r.o., Detva.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 Nakladanie s odpadmi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 rámci tohto oddielu sleduje ob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e</w:t>
      </w:r>
      <w:r w:rsidR="009C1E57">
        <w:rPr>
          <w:rFonts w:ascii="Arial" w:eastAsia="Times New Roman" w:hAnsi="Arial" w:cs="Arial"/>
          <w:sz w:val="24"/>
          <w:szCs w:val="24"/>
          <w:lang w:eastAsia="sk-SK"/>
        </w:rPr>
        <w:t>c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výdavky súvisia</w:t>
      </w:r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ce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so zberom a odvozom domáceho komunálneho odpadu</w:t>
      </w:r>
      <w:r w:rsidR="009C1E57">
        <w:rPr>
          <w:rFonts w:ascii="Arial" w:eastAsia="Times New Roman" w:hAnsi="Arial" w:cs="Arial"/>
          <w:sz w:val="24"/>
          <w:szCs w:val="24"/>
          <w:lang w:eastAsia="sk-SK"/>
        </w:rPr>
        <w:t xml:space="preserve"> a separovaného odpadu, vývoz kontajnerov.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výdavky na opravu a údržbu verejného osvetlenia.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620"/>
        <w:gridCol w:w="1620"/>
        <w:gridCol w:w="1732"/>
      </w:tblGrid>
      <w:tr w:rsidR="002B6B04" w:rsidRPr="002B6B04" w:rsidTr="0043735E">
        <w:trPr>
          <w:trHeight w:val="960"/>
        </w:trPr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01.1.1.6</w:t>
            </w: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Verejná správa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55941,02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58462,61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104,51</w:t>
            </w:r>
          </w:p>
        </w:tc>
      </w:tr>
      <w:tr w:rsidR="002B6B04" w:rsidRPr="002B6B04" w:rsidTr="0043735E">
        <w:trPr>
          <w:trHeight w:val="443"/>
        </w:trPr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1400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868,25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62,02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Doprava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15659,62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14228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B502FF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90,86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14500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14725,04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101,55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06.2.0.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Rozvoj obcí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32831,66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26940,43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1119AE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82,06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296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982,87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332,05</w:t>
            </w:r>
          </w:p>
        </w:tc>
      </w:tr>
      <w:tr w:rsidR="00EE0CE4" w:rsidRPr="002B6B04" w:rsidTr="0043735E">
        <w:tc>
          <w:tcPr>
            <w:tcW w:w="1368" w:type="dxa"/>
            <w:shd w:val="clear" w:color="auto" w:fill="auto"/>
          </w:tcPr>
          <w:p w:rsidR="00EE0CE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E0CE4" w:rsidRPr="002B6B04" w:rsidRDefault="00A20148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3240" w:type="dxa"/>
            <w:shd w:val="clear" w:color="auto" w:fill="auto"/>
          </w:tcPr>
          <w:p w:rsidR="00EE0CE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A20148" w:rsidRPr="002B6B04" w:rsidRDefault="00A20148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620" w:type="dxa"/>
            <w:shd w:val="clear" w:color="auto" w:fill="auto"/>
          </w:tcPr>
          <w:p w:rsidR="00EE0CE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A20148" w:rsidRPr="002B6B04" w:rsidRDefault="00A2014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3200</w:t>
            </w:r>
          </w:p>
        </w:tc>
        <w:tc>
          <w:tcPr>
            <w:tcW w:w="1620" w:type="dxa"/>
            <w:shd w:val="clear" w:color="auto" w:fill="auto"/>
          </w:tcPr>
          <w:p w:rsidR="00EE0CE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A20148" w:rsidRPr="002B6B04" w:rsidRDefault="00A2014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2844,82</w:t>
            </w:r>
          </w:p>
        </w:tc>
        <w:tc>
          <w:tcPr>
            <w:tcW w:w="1732" w:type="dxa"/>
            <w:shd w:val="clear" w:color="auto" w:fill="auto"/>
          </w:tcPr>
          <w:p w:rsidR="00EE0CE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A20148" w:rsidRPr="002B6B04" w:rsidRDefault="00A20148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88,90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7583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4678,17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61,69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</w:t>
            </w:r>
            <w:proofErr w:type="spellStart"/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vydav</w:t>
            </w:r>
            <w:proofErr w:type="spellEnd"/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</w:t>
            </w:r>
            <w:r w:rsidR="00EE0CE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,96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EE0CE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99,94</w:t>
            </w:r>
          </w:p>
        </w:tc>
      </w:tr>
      <w:tr w:rsidR="002B6B04" w:rsidRPr="002B6B04" w:rsidTr="0043735E">
        <w:tc>
          <w:tcPr>
            <w:tcW w:w="136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</w:t>
            </w:r>
            <w:r w:rsidR="00C80DA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4.0.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iné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spoloč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služby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4015</w:t>
            </w:r>
          </w:p>
        </w:tc>
        <w:tc>
          <w:tcPr>
            <w:tcW w:w="1620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2535,07</w:t>
            </w:r>
          </w:p>
        </w:tc>
        <w:tc>
          <w:tcPr>
            <w:tcW w:w="1732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63,14</w:t>
            </w:r>
          </w:p>
        </w:tc>
      </w:tr>
      <w:tr w:rsidR="00C80DA4" w:rsidRPr="002B6B04" w:rsidTr="0043735E">
        <w:tc>
          <w:tcPr>
            <w:tcW w:w="1368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09.1.2.</w:t>
            </w:r>
          </w:p>
          <w:p w:rsidR="00C80DA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Základné vzdelanie</w:t>
            </w:r>
          </w:p>
        </w:tc>
        <w:tc>
          <w:tcPr>
            <w:tcW w:w="1620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C80DA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250</w:t>
            </w:r>
          </w:p>
        </w:tc>
        <w:tc>
          <w:tcPr>
            <w:tcW w:w="1620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C80DA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651,46</w:t>
            </w:r>
          </w:p>
        </w:tc>
        <w:tc>
          <w:tcPr>
            <w:tcW w:w="1732" w:type="dxa"/>
            <w:shd w:val="clear" w:color="auto" w:fill="auto"/>
          </w:tcPr>
          <w:p w:rsidR="00C80DA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C80DA4" w:rsidRPr="002B6B04" w:rsidRDefault="00C80DA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260,58</w:t>
            </w: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C80DA4">
        <w:rPr>
          <w:rFonts w:ascii="Arial" w:eastAsia="Times New Roman" w:hAnsi="Arial" w:cs="Arial"/>
          <w:sz w:val="24"/>
          <w:szCs w:val="24"/>
          <w:lang w:eastAsia="sk-SK"/>
        </w:rPr>
        <w:t>394,23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dosiahli výšku ku koncu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</w:t>
      </w:r>
      <w:r w:rsidR="00C80DA4">
        <w:rPr>
          <w:rFonts w:ascii="Arial" w:eastAsia="Times New Roman" w:hAnsi="Arial" w:cs="Arial"/>
          <w:sz w:val="24"/>
          <w:szCs w:val="24"/>
          <w:lang w:eastAsia="sk-SK"/>
        </w:rPr>
        <w:t xml:space="preserve">394,23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a zahrňujú príjmy z</w:t>
      </w:r>
      <w:r w:rsidR="00C80DA4">
        <w:rPr>
          <w:rFonts w:ascii="Arial" w:eastAsia="Times New Roman" w:hAnsi="Arial" w:cs="Arial"/>
          <w:sz w:val="24"/>
          <w:szCs w:val="24"/>
          <w:lang w:eastAsia="sk-SK"/>
        </w:rPr>
        <w:t> predaja pozemkov.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C80DA4">
        <w:rPr>
          <w:rFonts w:ascii="Arial" w:eastAsia="Times New Roman" w:hAnsi="Arial" w:cs="Arial"/>
          <w:sz w:val="24"/>
          <w:szCs w:val="24"/>
          <w:lang w:eastAsia="sk-SK"/>
        </w:rPr>
        <w:t>21.575,30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boli zrealizované: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</w:t>
      </w:r>
      <w:r w:rsidR="00535775">
        <w:rPr>
          <w:rFonts w:ascii="Arial" w:eastAsia="Times New Roman" w:hAnsi="Arial" w:cs="Arial"/>
          <w:sz w:val="24"/>
          <w:szCs w:val="24"/>
          <w:lang w:eastAsia="sk-SK"/>
        </w:rPr>
        <w:t xml:space="preserve"> na nákup výpočtovej techniky (PC) vo výške 586,02 Eur,</w:t>
      </w:r>
    </w:p>
    <w:p w:rsidR="00535775" w:rsidRDefault="00535775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- 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penetrácia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MK Jastrabá a rozvoz štrkov na MK vo výške 6480,07 Eur,</w:t>
      </w:r>
    </w:p>
    <w:p w:rsidR="00535775" w:rsidRDefault="00535775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oprava MK v Obci Jastrabá vo výške 7179,55 Eur,</w:t>
      </w:r>
    </w:p>
    <w:p w:rsidR="00535775" w:rsidRDefault="00535775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  rekonštrukcia strechy na polyfunkčnom dome vo výške 7329,66 Eur.</w:t>
      </w: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5F7009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5F7009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5F7009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dodržaná, úhrn aktív sa rovná úhrnu pasív. Zostatky všetkých súvahových účtov boli ku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koncu roku odsúhlasené v rámci vykonanej inventarizácie majetku obce k 31.12.201</w:t>
      </w:r>
      <w:r w:rsidR="00535775" w:rsidRPr="005F7009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5F7009">
        <w:rPr>
          <w:rFonts w:ascii="Arial" w:eastAsia="Times New Roman" w:hAnsi="Arial" w:cs="Arial"/>
          <w:sz w:val="24"/>
          <w:szCs w:val="24"/>
          <w:lang w:eastAsia="sk-SK"/>
        </w:rPr>
        <w:t xml:space="preserve"> na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základe príkazu starostu obce č. 1/201</w:t>
      </w:r>
      <w:r w:rsidR="00535775" w:rsidRPr="005F7009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5F7009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B34A7B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Inventarizačné komisie vykonali inventarizáciu majetku obce, odovzdali zápisy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a inventúrne súpisy starostovi obce, ktorý po vyhodnotení doručených podkladov konštatoval,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že pri fyzickej a dokladovej inventúre neboli zistené inventarizačné rozdiely podstatného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objemu, stav majetku, záväzkov a rozdielu majetku a záväzkov v účtovníctve zodpovedá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skutočnosti.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Naopak – v inventúre boli počítané aj už zlikvidované zásoby DHIM a spotrebného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majetku. Je potrebné rozhodnúť – čo s takýmto zostatkovým majetkom do budúcna urobiť.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F7009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2B6B04" w:rsidRPr="005F700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2B6B04" w:rsidRPr="00B34A7B" w:rsidRDefault="002B6B04" w:rsidP="002B6B0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B34A7B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2B6B04" w:rsidRPr="00B34A7B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B34A7B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B34A7B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853</w:t>
      </w:r>
      <w:r w:rsidR="00BF4138" w:rsidRPr="00B34A7B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814,32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2B6B04" w:rsidRPr="00B34A7B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B34A7B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 xml:space="preserve"> predstavujú sumu 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853</w:t>
      </w:r>
      <w:r w:rsidR="00BF4138" w:rsidRPr="00B34A7B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535775" w:rsidRPr="00B34A7B">
        <w:rPr>
          <w:rFonts w:ascii="Arial" w:eastAsia="Times New Roman" w:hAnsi="Arial" w:cs="Arial"/>
          <w:sz w:val="24"/>
          <w:szCs w:val="24"/>
          <w:lang w:eastAsia="sk-SK"/>
        </w:rPr>
        <w:t>814,32</w:t>
      </w:r>
      <w:r w:rsidRPr="00B34A7B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1418"/>
        <w:gridCol w:w="1418"/>
      </w:tblGrid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025A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025AE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025A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025AE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740642,19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724785,83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proofErr w:type="spellStart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</w:t>
            </w:r>
            <w:proofErr w:type="spellEnd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majetok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843866,19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828009,83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025AE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226</w:t>
            </w: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8,64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2784,66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24</w:t>
            </w: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,39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210,75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2714</w:t>
            </w:r>
            <w:r w:rsidR="00BF4138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,15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2900,98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25723</w:t>
            </w:r>
            <w:r w:rsidR="00BF4138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,21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19859,30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30730</w:t>
            </w: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,39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25755,69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3239,92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48,80</w:t>
            </w:r>
          </w:p>
        </w:tc>
      </w:tr>
      <w:tr w:rsidR="00025AEC" w:rsidRPr="002B6B04" w:rsidTr="0043735E">
        <w:tc>
          <w:tcPr>
            <w:tcW w:w="0" w:type="auto"/>
            <w:shd w:val="clear" w:color="auto" w:fill="auto"/>
          </w:tcPr>
          <w:p w:rsidR="00025AEC" w:rsidRPr="002B6B04" w:rsidRDefault="00025AEC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Aktíva spolu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877836,50</w:t>
            </w:r>
          </w:p>
        </w:tc>
        <w:tc>
          <w:tcPr>
            <w:tcW w:w="0" w:type="auto"/>
            <w:shd w:val="clear" w:color="auto" w:fill="auto"/>
          </w:tcPr>
          <w:p w:rsidR="00025AEC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853814,32</w:t>
            </w:r>
          </w:p>
        </w:tc>
      </w:tr>
      <w:tr w:rsidR="002B6B04" w:rsidRPr="002B6B04" w:rsidTr="0043735E"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BF41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F4138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BF413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F4138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749003</w:t>
            </w: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,12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682047,36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700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122368,66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202,66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360,37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4762</w:t>
            </w:r>
            <w:r w:rsidR="00031750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,06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5759,66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Bankové úvery, </w:t>
            </w:r>
            <w:proofErr w:type="spellStart"/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finanč.výpomoci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4138" w:rsidRPr="002B6B04" w:rsidRDefault="00BF4138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128833,38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6820,03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164946,93</w:t>
            </w:r>
          </w:p>
        </w:tc>
      </w:tr>
      <w:tr w:rsidR="00BF4138" w:rsidRPr="002B6B04" w:rsidTr="0043735E">
        <w:tc>
          <w:tcPr>
            <w:tcW w:w="0" w:type="auto"/>
            <w:shd w:val="clear" w:color="auto" w:fill="auto"/>
          </w:tcPr>
          <w:p w:rsidR="00BF4138" w:rsidRPr="002B6B04" w:rsidRDefault="00BF4138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Pasíva spolu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EC2E2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877836,50</w:t>
            </w:r>
          </w:p>
        </w:tc>
        <w:tc>
          <w:tcPr>
            <w:tcW w:w="0" w:type="auto"/>
            <w:shd w:val="clear" w:color="auto" w:fill="auto"/>
          </w:tcPr>
          <w:p w:rsidR="00BF4138" w:rsidRPr="002B6B04" w:rsidRDefault="00031750" w:rsidP="002B6B0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853814,32</w:t>
            </w:r>
          </w:p>
        </w:tc>
      </w:tr>
    </w:tbl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>4711,78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</w:t>
      </w:r>
      <w:proofErr w:type="spellStart"/>
      <w:r w:rsidR="00031750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="00031750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ab/>
        <w:t>11239,28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flexibiznis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účet VÚB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</w:t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 xml:space="preserve">  5,34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fondový účet VÚB –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7E6B76">
        <w:rPr>
          <w:rFonts w:ascii="Arial" w:eastAsia="Times New Roman" w:hAnsi="Arial" w:cs="Arial"/>
          <w:sz w:val="24"/>
          <w:szCs w:val="24"/>
          <w:lang w:eastAsia="sk-SK"/>
        </w:rPr>
        <w:t>1167,63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● fondový účet VÚB – SF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7E6B76">
        <w:rPr>
          <w:rFonts w:ascii="Arial" w:eastAsia="Times New Roman" w:hAnsi="Arial" w:cs="Arial"/>
          <w:sz w:val="24"/>
          <w:szCs w:val="24"/>
          <w:lang w:eastAsia="sk-SK"/>
        </w:rPr>
        <w:t>567,94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flexibiznis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účet VÚB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0     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● účet </w:t>
      </w:r>
      <w:proofErr w:type="spellStart"/>
      <w:r w:rsidR="007E6B76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="007E6B76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(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nevyčerp.dotácia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201</w:t>
      </w:r>
      <w:r w:rsidR="007E6B7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)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7E6B76">
        <w:rPr>
          <w:rFonts w:ascii="Arial" w:eastAsia="Times New Roman" w:hAnsi="Arial" w:cs="Arial"/>
          <w:sz w:val="24"/>
          <w:szCs w:val="24"/>
          <w:lang w:eastAsia="sk-SK"/>
        </w:rPr>
        <w:t>1796,20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7E6B76">
        <w:rPr>
          <w:rFonts w:ascii="Arial" w:eastAsia="Times New Roman" w:hAnsi="Arial" w:cs="Arial"/>
          <w:b/>
          <w:sz w:val="24"/>
          <w:szCs w:val="24"/>
          <w:lang w:eastAsia="sk-SK"/>
        </w:rPr>
        <w:t>19.488,17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Pr="002B6B04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Záverečný účet 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2012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7E6B76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Pokladnica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OcÚ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B34A7B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7E6B76">
        <w:rPr>
          <w:rFonts w:ascii="Arial" w:eastAsia="Times New Roman" w:hAnsi="Arial" w:cs="Arial"/>
          <w:sz w:val="24"/>
          <w:szCs w:val="24"/>
          <w:lang w:eastAsia="sk-SK"/>
        </w:rPr>
        <w:t>234,93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Pokladnica spolu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</w:t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7E6B76">
        <w:rPr>
          <w:rFonts w:ascii="Arial" w:eastAsia="Times New Roman" w:hAnsi="Arial" w:cs="Arial"/>
          <w:b/>
          <w:sz w:val="24"/>
          <w:szCs w:val="24"/>
          <w:lang w:eastAsia="sk-SK"/>
        </w:rPr>
        <w:t>234,93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7E6B76" w:rsidRDefault="007E6B76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E6B76" w:rsidRDefault="007E6B76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Peniaze na ceste – vykázané v súvahe k 31. 12. 201</w:t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136,20 Eur</w:t>
      </w:r>
    </w:p>
    <w:p w:rsidR="007E6B76" w:rsidRPr="002B6B04" w:rsidRDefault="007E6B76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(tvoria ich zostatok zálohy poskytnutej na štefanský punč a silvestrovskú zábavu, vyúčtované a vrátené do pokladne </w:t>
      </w:r>
      <w:r w:rsidR="00C428C3">
        <w:rPr>
          <w:rFonts w:ascii="Arial" w:eastAsia="Times New Roman" w:hAnsi="Arial" w:cs="Arial"/>
          <w:sz w:val="24"/>
          <w:szCs w:val="24"/>
          <w:lang w:eastAsia="sk-SK"/>
        </w:rPr>
        <w:t xml:space="preserve">v </w:t>
      </w:r>
      <w:r>
        <w:rPr>
          <w:rFonts w:ascii="Arial" w:eastAsia="Times New Roman" w:hAnsi="Arial" w:cs="Arial"/>
          <w:sz w:val="24"/>
          <w:szCs w:val="24"/>
          <w:lang w:eastAsia="sk-SK"/>
        </w:rPr>
        <w:t>1/2013)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7E6B76" w:rsidRPr="002B6B04" w:rsidRDefault="007E6B76" w:rsidP="007E6B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7E6B76" w:rsidRPr="002B6B04" w:rsidRDefault="007E6B76" w:rsidP="007E6B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19.859,30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III. Prehľad o stave a vývoji dlhu v podmienkach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rezervy, ktoré boli vytvorené na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audítorské práce a</w:t>
      </w:r>
      <w:r w:rsidR="00101402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energie</w:t>
      </w:r>
      <w:r w:rsidR="00101402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>Obec k 31.12.2012 eviduje tieto záväzky: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>5.759,66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1.317,38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2.676,85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  <w:t>1.435,29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330,14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5E7F95" w:rsidRDefault="005E7F95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360,37 </w:t>
      </w: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960C79" w:rsidRP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5E7F95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360,37</w:t>
      </w:r>
      <w:r w:rsidRPr="00960C79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5E7F95" w:rsidRDefault="005E7F95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E7F95" w:rsidRPr="005E7F95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</w:t>
      </w:r>
      <w:r w:rsidR="005E7F95"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</w:t>
      </w:r>
      <w:r w:rsidR="005E7F95"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5E7F95"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</w:t>
      </w:r>
      <w:r w:rsidRPr="005E7F9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IV. Údaje o hospodárení podriadených organizácií obce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Údaje o hospodárení organizácie v zriaďovateľskej pôsobnosti obce sú súčasťou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samostatného programového bodu jednania obecného zastupiteľstva, avšak sú súčasťou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záverečného účtu obce. Štatutárny zástupca ZŠ predkladá vlastné materiály týkajúce sa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rozboru vlastného hospodárenia samostatne vrátane komentára k dosiahnutým výsledkom.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Tvoria prílohu tohto záverečného účtu.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Prehľad o poskytnutých zárukách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031750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pôžičku) pre fyzické ani právnické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osoby.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VI. Údaje o nákladoch a výnosoch podnikateľskej činnosti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Obec v rámci svojho hospodárenia evidovala podn</w:t>
      </w:r>
      <w:r w:rsidR="00200735">
        <w:rPr>
          <w:rFonts w:ascii="Arial" w:eastAsia="Times New Roman" w:hAnsi="Arial" w:cs="Arial"/>
          <w:sz w:val="24"/>
          <w:szCs w:val="24"/>
          <w:lang w:eastAsia="sk-SK"/>
        </w:rPr>
        <w:t>ikateľskú činnosť – obecná píla, tá však bola dňa 28. 04. 2012 zrušená, keďže jej činnosť nebola vykonávaná.</w:t>
      </w:r>
    </w:p>
    <w:p w:rsidR="00101402" w:rsidRPr="002B6B04" w:rsidRDefault="00101402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</w:p>
    <w:p w:rsidR="002B6B04" w:rsidRPr="002B6B04" w:rsidRDefault="002B6B04" w:rsidP="002B6B0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081715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</w:p>
    <w:p w:rsidR="00101402" w:rsidRDefault="00101402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0140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VII.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Finančné usporiadanie vzťahov voči</w:t>
      </w:r>
    </w:p>
    <w:p w:rsidR="00101402" w:rsidRDefault="00101402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101402" w:rsidRDefault="00101402" w:rsidP="0010140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101402" w:rsidRDefault="00101402" w:rsidP="001014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101402" w:rsidRDefault="00101402" w:rsidP="0010140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101402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101402" w:rsidRDefault="00101402" w:rsidP="001014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101402" w:rsidRDefault="00101402" w:rsidP="001014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7D1451">
        <w:rPr>
          <w:rFonts w:ascii="Arial" w:eastAsia="Times New Roman" w:hAnsi="Arial" w:cs="Arial"/>
          <w:bCs/>
          <w:sz w:val="24"/>
          <w:szCs w:val="24"/>
          <w:lang w:eastAsia="sk-SK"/>
        </w:rPr>
        <w:t>-prostriedky</w:t>
      </w:r>
      <w:r w:rsidRPr="00101402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zriaďovateľa a vlastné prostriedky RO</w:t>
      </w:r>
    </w:p>
    <w:p w:rsidR="00101402" w:rsidRDefault="00101402" w:rsidP="001014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F74D54" w:rsidRPr="00101402" w:rsidTr="00101402">
        <w:tc>
          <w:tcPr>
            <w:tcW w:w="2778" w:type="dxa"/>
          </w:tcPr>
          <w:p w:rsidR="00101402" w:rsidRPr="00101402" w:rsidRDefault="00101402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101402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236" w:type="dxa"/>
          </w:tcPr>
          <w:p w:rsidR="00101402" w:rsidRPr="00101402" w:rsidRDefault="00101402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101402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F74D54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skutočne</w:t>
            </w:r>
          </w:p>
          <w:p w:rsidR="00F74D54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použitých </w:t>
            </w:r>
          </w:p>
          <w:p w:rsidR="00101402" w:rsidRPr="00101402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101402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Rozdiel </w:t>
            </w:r>
          </w:p>
          <w:p w:rsidR="00F74D54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F74D54" w:rsidRPr="00101402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vrátenie</w:t>
            </w:r>
          </w:p>
        </w:tc>
      </w:tr>
      <w:tr w:rsidR="00F74D54" w:rsidRPr="00101402" w:rsidTr="00101402">
        <w:tc>
          <w:tcPr>
            <w:tcW w:w="2778" w:type="dxa"/>
          </w:tcPr>
          <w:p w:rsidR="00191693" w:rsidRDefault="00191693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101402" w:rsidRDefault="00F74D54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ZŠ s</w:t>
            </w:r>
            <w:r w:rsidR="00191693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MŠ</w:t>
            </w:r>
          </w:p>
          <w:p w:rsidR="00191693" w:rsidRPr="00101402" w:rsidRDefault="00191693" w:rsidP="0010140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191693" w:rsidRDefault="00191693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101402" w:rsidRPr="00101402" w:rsidRDefault="00F74D54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</w:t>
            </w:r>
            <w:r w:rsidR="00B34A7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285,86</w:t>
            </w:r>
          </w:p>
        </w:tc>
        <w:tc>
          <w:tcPr>
            <w:tcW w:w="0" w:type="auto"/>
          </w:tcPr>
          <w:p w:rsidR="00191693" w:rsidRDefault="00191693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101402" w:rsidRPr="00101402" w:rsidRDefault="00F74D54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</w:t>
            </w:r>
            <w:r w:rsidR="00B34A7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270,12</w:t>
            </w:r>
          </w:p>
        </w:tc>
        <w:tc>
          <w:tcPr>
            <w:tcW w:w="0" w:type="auto"/>
          </w:tcPr>
          <w:p w:rsidR="00191693" w:rsidRDefault="00191693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101402" w:rsidRPr="00101402" w:rsidRDefault="00F74D54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15,74</w:t>
            </w:r>
          </w:p>
        </w:tc>
      </w:tr>
    </w:tbl>
    <w:p w:rsidR="00101402" w:rsidRDefault="00101402" w:rsidP="001014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F74D54" w:rsidRDefault="00F74D54" w:rsidP="001014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F74D54" w:rsidRDefault="00F74D54" w:rsidP="00F74D5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F74D54" w:rsidRPr="00F74D54" w:rsidRDefault="00F74D54" w:rsidP="00F74D54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F74D54" w:rsidRPr="00101402" w:rsidTr="005C32F2">
        <w:tc>
          <w:tcPr>
            <w:tcW w:w="2778" w:type="dxa"/>
          </w:tcPr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Žiadateľ dotácie</w:t>
            </w: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Účelové určenie dotácie</w:t>
            </w: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-bežné výdavky</w:t>
            </w: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-kapitálové výdavky </w:t>
            </w:r>
          </w:p>
          <w:p w:rsidR="00F74D54" w:rsidRPr="00101402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F74D54" w:rsidRPr="00101402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101402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skutočne</w:t>
            </w: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použitých </w:t>
            </w:r>
          </w:p>
          <w:p w:rsidR="00F74D54" w:rsidRPr="00101402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Rozdiel </w:t>
            </w: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F74D54" w:rsidRPr="00101402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vrátenie</w:t>
            </w:r>
          </w:p>
        </w:tc>
      </w:tr>
      <w:tr w:rsidR="00F74D54" w:rsidRPr="00101402" w:rsidTr="005C32F2">
        <w:tc>
          <w:tcPr>
            <w:tcW w:w="2778" w:type="dxa"/>
          </w:tcPr>
          <w:p w:rsidR="007D1451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74D54" w:rsidRDefault="00F74D54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Futbalový klub Jastrabá</w:t>
            </w:r>
          </w:p>
          <w:p w:rsidR="00191693" w:rsidRPr="00101402" w:rsidRDefault="00E176F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236" w:type="dxa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74D54" w:rsidRPr="00101402" w:rsidRDefault="002A25F0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74D54" w:rsidRPr="00101402" w:rsidRDefault="00F74D54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1850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74D54" w:rsidRPr="00101402" w:rsidRDefault="00F74D54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D1451" w:rsidRPr="00101402" w:rsidTr="005C32F2">
        <w:tc>
          <w:tcPr>
            <w:tcW w:w="2778" w:type="dxa"/>
          </w:tcPr>
          <w:p w:rsidR="00191693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7D1451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Jastrabá</w:t>
            </w:r>
          </w:p>
          <w:p w:rsidR="00191693" w:rsidRDefault="00E176F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236" w:type="dxa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D1451" w:rsidRPr="00101402" w:rsidTr="005C32F2">
        <w:tc>
          <w:tcPr>
            <w:tcW w:w="2778" w:type="dxa"/>
          </w:tcPr>
          <w:p w:rsidR="007D1451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Sl</w:t>
            </w:r>
            <w:proofErr w:type="spellEnd"/>
            <w:r>
              <w:rPr>
                <w:rFonts w:ascii="Arial" w:hAnsi="Arial" w:cs="Arial"/>
                <w:bCs/>
              </w:rPr>
              <w:t>. Skauting – zbor „Lesná zmes“ Jastrabá</w:t>
            </w:r>
          </w:p>
          <w:p w:rsidR="00191693" w:rsidRDefault="00E176F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236" w:type="dxa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7D1451" w:rsidRPr="00101402" w:rsidTr="005C32F2">
        <w:tc>
          <w:tcPr>
            <w:tcW w:w="2778" w:type="dxa"/>
          </w:tcPr>
          <w:p w:rsidR="007D1451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7D1451" w:rsidRDefault="007D1451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eRko</w:t>
            </w:r>
            <w:proofErr w:type="spellEnd"/>
            <w:r>
              <w:rPr>
                <w:rFonts w:ascii="Arial" w:hAnsi="Arial" w:cs="Arial"/>
                <w:bCs/>
              </w:rPr>
              <w:t>, Jastrabá</w:t>
            </w:r>
          </w:p>
          <w:p w:rsidR="00E176F8" w:rsidRDefault="00E176F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236" w:type="dxa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507</w:t>
            </w: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507</w:t>
            </w:r>
          </w:p>
        </w:tc>
        <w:tc>
          <w:tcPr>
            <w:tcW w:w="0" w:type="auto"/>
          </w:tcPr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7D1451" w:rsidRDefault="007D1451" w:rsidP="00191693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F74D54" w:rsidRDefault="00F74D54" w:rsidP="00F74D54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191693" w:rsidRDefault="00191693" w:rsidP="0019169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191693" w:rsidRDefault="00191693" w:rsidP="0019169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štátnemu rozpočtu</w:t>
      </w:r>
    </w:p>
    <w:p w:rsidR="00191693" w:rsidRPr="00F74D54" w:rsidRDefault="00191693" w:rsidP="0019169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413"/>
        <w:gridCol w:w="1628"/>
        <w:gridCol w:w="1384"/>
        <w:gridCol w:w="2962"/>
        <w:gridCol w:w="1314"/>
      </w:tblGrid>
      <w:tr w:rsidR="00FB3D68" w:rsidRPr="00101402" w:rsidTr="00FB3D68">
        <w:tc>
          <w:tcPr>
            <w:tcW w:w="2778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Poskytovateľ</w:t>
            </w: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28" w:type="dxa"/>
          </w:tcPr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Účelové určenie </w:t>
            </w:r>
            <w:proofErr w:type="spellStart"/>
            <w:r>
              <w:rPr>
                <w:rFonts w:ascii="Arial" w:hAnsi="Arial" w:cs="Arial"/>
                <w:bCs/>
              </w:rPr>
              <w:t>grantu,transferu</w:t>
            </w:r>
            <w:proofErr w:type="spellEnd"/>
          </w:p>
        </w:tc>
        <w:tc>
          <w:tcPr>
            <w:tcW w:w="339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 w:rsidRPr="00101402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3539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Suma skutočne</w:t>
            </w: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použitých </w:t>
            </w: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417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Rozdiel </w:t>
            </w: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</w:tr>
      <w:tr w:rsidR="00FB3D68" w:rsidRPr="00101402" w:rsidTr="00FB3D68">
        <w:tc>
          <w:tcPr>
            <w:tcW w:w="2778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KŠÚ</w:t>
            </w: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28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339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212.100</w:t>
            </w:r>
          </w:p>
        </w:tc>
        <w:tc>
          <w:tcPr>
            <w:tcW w:w="3539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210.091,64</w:t>
            </w:r>
          </w:p>
        </w:tc>
        <w:tc>
          <w:tcPr>
            <w:tcW w:w="1417" w:type="dxa"/>
          </w:tcPr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Pr="00101402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2007,36</w:t>
            </w:r>
          </w:p>
        </w:tc>
      </w:tr>
      <w:tr w:rsidR="00FB3D68" w:rsidRPr="00101402" w:rsidTr="00FB3D68">
        <w:tc>
          <w:tcPr>
            <w:tcW w:w="2778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vnútra</w:t>
            </w:r>
          </w:p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28" w:type="dxa"/>
          </w:tcPr>
          <w:p w:rsidR="00B34A7B" w:rsidRDefault="00B34A7B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FB3D68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  <w:r w:rsidR="00A32D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 REGOB</w:t>
            </w:r>
          </w:p>
        </w:tc>
        <w:tc>
          <w:tcPr>
            <w:tcW w:w="339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186,45</w:t>
            </w:r>
          </w:p>
        </w:tc>
        <w:tc>
          <w:tcPr>
            <w:tcW w:w="3539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186,45</w:t>
            </w:r>
          </w:p>
        </w:tc>
        <w:tc>
          <w:tcPr>
            <w:tcW w:w="1417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FB3D68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B3D68" w:rsidRPr="00101402" w:rsidTr="00FB3D68">
        <w:tc>
          <w:tcPr>
            <w:tcW w:w="2778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024B3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28" w:type="dxa"/>
          </w:tcPr>
          <w:p w:rsidR="00B34A7B" w:rsidRDefault="00B34A7B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</w:p>
          <w:p w:rsidR="00FB3D68" w:rsidRDefault="00024B3B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</w:t>
            </w:r>
            <w:r w:rsidR="00A32D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="00A32D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stravné deti hm. núdza</w:t>
            </w:r>
          </w:p>
        </w:tc>
        <w:tc>
          <w:tcPr>
            <w:tcW w:w="3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024B3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1132,66</w:t>
            </w:r>
          </w:p>
        </w:tc>
        <w:tc>
          <w:tcPr>
            <w:tcW w:w="35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024B3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1095,74</w:t>
            </w:r>
          </w:p>
        </w:tc>
        <w:tc>
          <w:tcPr>
            <w:tcW w:w="1417" w:type="dxa"/>
          </w:tcPr>
          <w:p w:rsidR="00B34A7B" w:rsidRDefault="00B34A7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024B3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36,92</w:t>
            </w:r>
          </w:p>
          <w:p w:rsidR="00024B3B" w:rsidRDefault="00024B3B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(vrátené)</w:t>
            </w:r>
          </w:p>
        </w:tc>
      </w:tr>
      <w:tr w:rsidR="00A32D3A" w:rsidRPr="00101402" w:rsidTr="00FB3D68">
        <w:tc>
          <w:tcPr>
            <w:tcW w:w="2778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1628" w:type="dxa"/>
          </w:tcPr>
          <w:p w:rsidR="00A32D3A" w:rsidRDefault="00A32D3A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3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</w:t>
            </w:r>
          </w:p>
        </w:tc>
        <w:tc>
          <w:tcPr>
            <w:tcW w:w="35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166</w:t>
            </w:r>
          </w:p>
        </w:tc>
        <w:tc>
          <w:tcPr>
            <w:tcW w:w="1417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B3D68" w:rsidRPr="00101402" w:rsidTr="00FB3D68">
        <w:tc>
          <w:tcPr>
            <w:tcW w:w="2778" w:type="dxa"/>
          </w:tcPr>
          <w:p w:rsidR="00FB3D68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KÚpCDaPK</w:t>
            </w:r>
            <w:proofErr w:type="spellEnd"/>
          </w:p>
        </w:tc>
        <w:tc>
          <w:tcPr>
            <w:tcW w:w="1628" w:type="dxa"/>
          </w:tcPr>
          <w:p w:rsidR="00FB3D68" w:rsidRDefault="00A32D3A" w:rsidP="00A32D3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- miestne komunikácie</w:t>
            </w:r>
          </w:p>
        </w:tc>
        <w:tc>
          <w:tcPr>
            <w:tcW w:w="3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5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417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</w:p>
          <w:p w:rsidR="00FB3D68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32D3A" w:rsidRPr="00101402" w:rsidTr="00FB3D68">
        <w:tc>
          <w:tcPr>
            <w:tcW w:w="2778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KÚ ŽP</w:t>
            </w:r>
          </w:p>
        </w:tc>
        <w:tc>
          <w:tcPr>
            <w:tcW w:w="1628" w:type="dxa"/>
          </w:tcPr>
          <w:p w:rsidR="00A32D3A" w:rsidRDefault="00A32D3A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3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61,08</w:t>
            </w:r>
          </w:p>
        </w:tc>
        <w:tc>
          <w:tcPr>
            <w:tcW w:w="35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61,08</w:t>
            </w:r>
          </w:p>
        </w:tc>
        <w:tc>
          <w:tcPr>
            <w:tcW w:w="1417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32D3A" w:rsidRPr="00101402" w:rsidTr="00FB3D68">
        <w:tc>
          <w:tcPr>
            <w:tcW w:w="2778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1628" w:type="dxa"/>
          </w:tcPr>
          <w:p w:rsidR="00A32D3A" w:rsidRDefault="00A32D3A" w:rsidP="00FB3D68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BV – aktivačná činnosť</w:t>
            </w:r>
          </w:p>
        </w:tc>
        <w:tc>
          <w:tcPr>
            <w:tcW w:w="3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62,62</w:t>
            </w:r>
          </w:p>
        </w:tc>
        <w:tc>
          <w:tcPr>
            <w:tcW w:w="3539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62,62</w:t>
            </w:r>
          </w:p>
        </w:tc>
        <w:tc>
          <w:tcPr>
            <w:tcW w:w="1417" w:type="dxa"/>
          </w:tcPr>
          <w:p w:rsidR="00A32D3A" w:rsidRDefault="00A32D3A" w:rsidP="005C32F2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191693" w:rsidRDefault="00191693" w:rsidP="0019169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191693" w:rsidRPr="00101402" w:rsidRDefault="00191693" w:rsidP="00F74D54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A32D3A" w:rsidRDefault="00A32D3A" w:rsidP="00A32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A32D3A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</w:t>
      </w:r>
      <w:proofErr w:type="spellStart"/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vysporiadanie</w:t>
      </w:r>
      <w:proofErr w:type="spellEnd"/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voči štátnym fondom, </w:t>
      </w:r>
    </w:p>
    <w:p w:rsidR="00A32D3A" w:rsidRDefault="00A32D3A" w:rsidP="00A32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</w:t>
      </w:r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rozpočtom iných obcí a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 </w:t>
      </w:r>
    </w:p>
    <w:p w:rsidR="00F74D54" w:rsidRDefault="00A32D3A" w:rsidP="00A32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f.  </w:t>
      </w:r>
      <w:r w:rsidRPr="00A32D3A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rozpočtom VÚC</w:t>
      </w:r>
    </w:p>
    <w:p w:rsidR="00A32D3A" w:rsidRPr="00A32D3A" w:rsidRDefault="00A32D3A" w:rsidP="00A32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2012 žiadnu zmluvu</w:t>
      </w:r>
      <w:r w:rsidR="00E176F8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so štátnymi fondmi a ani jej nebola poskytnutá žiadna dotácia z rozpočtu iných obcí ani z rozpočtu VÚC.</w:t>
      </w:r>
    </w:p>
    <w:p w:rsidR="00A32D3A" w:rsidRPr="00A32D3A" w:rsidRDefault="00A32D3A" w:rsidP="00A32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176F8" w:rsidRDefault="00E176F8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960C79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960C79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Výsledok hospodárenie Obce Jastrabá za rok 201</w:t>
      </w:r>
      <w:r w:rsidR="00B208F6" w:rsidRPr="00960C79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34A7B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200.011,99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34A7B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217.460,80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Výsledok hospodárenia obce za rok 201</w:t>
      </w:r>
      <w:r w:rsidR="00B208F6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</w:t>
      </w:r>
      <w:r w:rsidR="00B34A7B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B208F6">
        <w:rPr>
          <w:rFonts w:ascii="Arial" w:eastAsia="Times New Roman" w:hAnsi="Arial" w:cs="Arial"/>
          <w:b/>
          <w:sz w:val="24"/>
          <w:szCs w:val="24"/>
          <w:lang w:eastAsia="sk-SK"/>
        </w:rPr>
        <w:t>-17.448,81</w:t>
      </w: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Vykázaný 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 xml:space="preserve">záporný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účtovný výsledok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 xml:space="preserve"> hospodárenia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za rok 201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–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17.448,81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EUR, navrhujeme preúčtovať na účet 428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za rok 2012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+30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556,46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Pr="002B6B04" w:rsidRDefault="00960C79" w:rsidP="00960C7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960C79" w:rsidRPr="002B6B04" w:rsidRDefault="00960C79" w:rsidP="00960C7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960C79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960C79">
        <w:rPr>
          <w:rFonts w:ascii="Arial" w:eastAsia="Times New Roman" w:hAnsi="Arial" w:cs="Arial"/>
          <w:b/>
          <w:sz w:val="24"/>
          <w:szCs w:val="24"/>
          <w:lang w:eastAsia="sk-SK"/>
        </w:rPr>
        <w:t>Hospodárenie obce  v roku 201</w:t>
      </w:r>
      <w:r w:rsidR="00B208F6" w:rsidRPr="00960C79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Pr="00960C7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dokumentuje nasledovná tabuľka: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324"/>
        <w:gridCol w:w="1244"/>
        <w:gridCol w:w="1428"/>
      </w:tblGrid>
      <w:tr w:rsidR="002B6B04" w:rsidRPr="002B6B04" w:rsidTr="0043735E">
        <w:trPr>
          <w:trHeight w:val="844"/>
        </w:trPr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Schválený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Plnenie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392759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392759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391845,92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10822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12447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12457,11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F4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114422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114422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107618,14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238584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279830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F476B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279813,92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hospodárenie bežného rozpočtu: + prebytok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+16870,97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394,23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B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BC4CE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94,23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394,23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21575,30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21575,30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BC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hospodárenia kapitálového rozpočtu: </w:t>
            </w:r>
            <w:r w:rsidR="00BC4CE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-schodok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-21181,07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BC4C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hospodárenia / </w:t>
            </w:r>
            <w:r w:rsidR="00BC4CE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schodok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-4310,10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</w:t>
            </w:r>
            <w:r w:rsidR="00BC4CE9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 xml:space="preserve"> obec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23237,09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23237,09</w:t>
            </w:r>
          </w:p>
        </w:tc>
      </w:tr>
      <w:tr w:rsidR="00BC4CE9" w:rsidRPr="002B6B04" w:rsidTr="0043735E">
        <w:tc>
          <w:tcPr>
            <w:tcW w:w="6588" w:type="dxa"/>
            <w:shd w:val="clear" w:color="auto" w:fill="auto"/>
          </w:tcPr>
          <w:p w:rsidR="00BC4CE9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 RO</w:t>
            </w:r>
          </w:p>
        </w:tc>
        <w:tc>
          <w:tcPr>
            <w:tcW w:w="0" w:type="auto"/>
            <w:shd w:val="clear" w:color="auto" w:fill="auto"/>
          </w:tcPr>
          <w:p w:rsidR="00BC4CE9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4CE9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BC4CE9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11629,47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Výdavkové finančné operácie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Zostatok finančných operácií</w:t>
            </w: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28" w:type="dxa"/>
            <w:shd w:val="clear" w:color="auto" w:fill="auto"/>
          </w:tcPr>
          <w:p w:rsidR="002B6B04" w:rsidRPr="002B6B04" w:rsidRDefault="00BC4CE9" w:rsidP="00BC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+34866,56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B34A7B" w:rsidRDefault="00B34A7B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2B6B0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Vyrovnanosť rozpočtu</w:t>
            </w:r>
          </w:p>
          <w:p w:rsidR="00B34A7B" w:rsidRPr="002B6B04" w:rsidRDefault="00B34A7B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B34A7B" w:rsidRDefault="00B34A7B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2B6B04" w:rsidRPr="002B6B04" w:rsidRDefault="00BC4CE9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+30556,46</w:t>
            </w:r>
          </w:p>
        </w:tc>
      </w:tr>
      <w:tr w:rsidR="002B6B04" w:rsidRPr="002B6B04" w:rsidTr="0043735E">
        <w:tc>
          <w:tcPr>
            <w:tcW w:w="658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28" w:type="dxa"/>
            <w:shd w:val="clear" w:color="auto" w:fill="auto"/>
          </w:tcPr>
          <w:p w:rsidR="002B6B04" w:rsidRPr="002B6B04" w:rsidRDefault="002B6B04" w:rsidP="002B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</w:tbl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Rozpočet na rok 201</w:t>
      </w:r>
      <w:r w:rsidR="00BC4CE9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bol zostavený ako prebytkový. V konečnom zúčtovaní obec hospodárila s prebytkom + </w:t>
      </w:r>
      <w:r w:rsidR="00BC4CE9">
        <w:rPr>
          <w:rFonts w:ascii="Arial" w:eastAsia="Times New Roman" w:hAnsi="Arial" w:cs="Arial"/>
          <w:sz w:val="24"/>
          <w:szCs w:val="24"/>
          <w:lang w:eastAsia="sk-SK"/>
        </w:rPr>
        <w:t>30.556,46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960C79" w:rsidRPr="002B6B04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C006AA">
        <w:rPr>
          <w:rFonts w:ascii="Arial" w:eastAsia="Times New Roman" w:hAnsi="Arial" w:cs="Arial"/>
          <w:sz w:val="24"/>
          <w:szCs w:val="24"/>
          <w:lang w:eastAsia="sk-SK"/>
        </w:rPr>
        <w:t>16870,97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960C79" w:rsidRPr="002B6B04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Pr="002B6B04" w:rsidRDefault="00960C79" w:rsidP="00960C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Pr="002B6B04" w:rsidRDefault="00960C79" w:rsidP="00960C7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960C79" w:rsidRPr="002B6B04" w:rsidRDefault="00960C79" w:rsidP="00960C7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Kapitá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 xml:space="preserve">lový rozpočet bol zostavený </w:t>
      </w:r>
      <w:r w:rsidR="00304DD0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ako 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 xml:space="preserve">schodkový (vyrovnaný finančnými operáciami – prevodom zostatku finančných prostriedkov z minulého roka)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a v konečnom zúčtovaní obec hospodárila s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>o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>schodkom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 xml:space="preserve"> -21</w:t>
      </w:r>
      <w:r w:rsidR="00960C79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304DD0">
        <w:rPr>
          <w:rFonts w:ascii="Arial" w:eastAsia="Times New Roman" w:hAnsi="Arial" w:cs="Arial"/>
          <w:sz w:val="24"/>
          <w:szCs w:val="24"/>
          <w:lang w:eastAsia="sk-SK"/>
        </w:rPr>
        <w:t>181,07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304DD0" w:rsidRPr="002B6B04" w:rsidRDefault="00304DD0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Z prebytku rozpočtu vo výške </w:t>
      </w:r>
      <w:r w:rsidR="00EC2E25">
        <w:rPr>
          <w:rFonts w:ascii="Arial" w:eastAsia="Times New Roman" w:hAnsi="Arial" w:cs="Arial"/>
          <w:sz w:val="24"/>
          <w:szCs w:val="24"/>
          <w:lang w:eastAsia="sk-SK"/>
        </w:rPr>
        <w:t>30.556,46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 v z. n. p. vylučujú:</w:t>
      </w:r>
    </w:p>
    <w:p w:rsidR="002B6B04" w:rsidRDefault="002B6B04" w:rsidP="002B6B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vo výške </w:t>
      </w:r>
      <w:r w:rsidR="00EC2E25">
        <w:rPr>
          <w:rFonts w:ascii="Arial" w:eastAsia="Times New Roman" w:hAnsi="Arial" w:cs="Arial"/>
          <w:sz w:val="24"/>
          <w:szCs w:val="24"/>
          <w:lang w:eastAsia="sk-SK"/>
        </w:rPr>
        <w:t>1800,-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  <w:r w:rsidR="00EC2E25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EC2E25" w:rsidRPr="002B6B04" w:rsidRDefault="00EC2E25" w:rsidP="002B6B0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 – ZŠ na dopravné vo výške 207,36 Eur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Z prebytku rozpočtu po vylúčení nevyčerpaných fin. prostriedkov zo ŠR </w:t>
      </w:r>
      <w:r w:rsidR="006B7936">
        <w:rPr>
          <w:rFonts w:ascii="Arial" w:eastAsia="Times New Roman" w:hAnsi="Arial" w:cs="Arial"/>
          <w:sz w:val="24"/>
          <w:szCs w:val="24"/>
          <w:lang w:eastAsia="sk-SK"/>
        </w:rPr>
        <w:t>2007,36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 Eur navrhujeme použiť na vytvorenie rezervného fondu vo výške 10% z prebytku t. j. </w:t>
      </w:r>
      <w:r w:rsidR="006B7936">
        <w:rPr>
          <w:rFonts w:ascii="Arial" w:eastAsia="Times New Roman" w:hAnsi="Arial" w:cs="Arial"/>
          <w:sz w:val="24"/>
          <w:szCs w:val="24"/>
          <w:lang w:eastAsia="sk-SK"/>
        </w:rPr>
        <w:t>2.854,91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a zvyšok po odrátaní zostatkov na účtoch previesť do príjmu rozpočtu 201</w:t>
      </w:r>
      <w:r w:rsidR="006B793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B34A7B" w:rsidRPr="002B6B04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Vykázaný výsledok hospodárenia – prebytok vo výške +</w:t>
      </w:r>
      <w:r w:rsidR="006B7936">
        <w:rPr>
          <w:rFonts w:ascii="Arial" w:eastAsia="Times New Roman" w:hAnsi="Arial" w:cs="Arial"/>
          <w:sz w:val="24"/>
          <w:szCs w:val="24"/>
          <w:lang w:eastAsia="sk-SK"/>
        </w:rPr>
        <w:t>30.556,46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bol zistený v súlade s §2, písm. b) a c) a § 10, ods. 3, písm. a) a b) zákona o rozpočtových pravidlách územnej samosprávy. </w:t>
      </w: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34A7B" w:rsidRPr="002B6B04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</w:t>
      </w:r>
      <w:r w:rsidR="00E176F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I. Hodnotiaca správa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Hodnotiaca správa k plneniu rozpočtu Obce Jastrabá za rok 2012 tvorí prílohu záverečného účtu.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34A7B" w:rsidRDefault="00B34A7B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Podkladom pre spracovanie záverečného účtu slúžia výkazy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Fin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1-04,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ROPO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SFOV 1-01, Výkaz ziskov a strát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ROPO SFOV 2-01 a Poznámky k ročnej účtovnej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závierke zostavené k 31. 12. 201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B208F6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realizovali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v súlade so: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583/2004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. o rozpočtových pravidlách územnej samosprávy v znení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431/2002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. o účtovníctve, v znení jeho neskorších zmien a doplnkov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EA02B2" w:rsidRPr="002B6B04" w:rsidRDefault="00EA02B2" w:rsidP="00EA02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 znení dodatkov.</w:t>
      </w:r>
    </w:p>
    <w:p w:rsid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Default="00960C79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Default="00960C79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Default="00960C79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Default="00960C79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Pr="002B6B04" w:rsidRDefault="00960C79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Default="00960C79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ab/>
      </w:r>
    </w:p>
    <w:p w:rsidR="00960C79" w:rsidRPr="002B6B04" w:rsidRDefault="00960C79" w:rsidP="00960C7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960C79" w:rsidRPr="002B6B04" w:rsidRDefault="00960C79" w:rsidP="00960C7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                                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960C79" w:rsidRPr="002B6B04" w:rsidRDefault="00960C79" w:rsidP="00960C7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B6B04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60C79" w:rsidRDefault="00960C79" w:rsidP="00960C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>) Záverečný účet obce za rok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a celoročné hospodárenie obce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b e z  </w:t>
      </w:r>
      <w:r w:rsidR="002B6B04" w:rsidRPr="002B6B04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 v ý h r a d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b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) prebytok rozpočtu </w:t>
      </w:r>
      <w:r>
        <w:rPr>
          <w:rFonts w:ascii="Arial" w:eastAsia="Times New Roman" w:hAnsi="Arial" w:cs="Arial"/>
          <w:sz w:val="24"/>
          <w:szCs w:val="24"/>
          <w:lang w:eastAsia="sk-SK"/>
        </w:rPr>
        <w:t>30.556,46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) z prebytku rozpočtu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30.556,46 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Z. z. o rozpočtových pravidlách územnej samosprávy v z. n. p. vylučujú:</w:t>
      </w:r>
    </w:p>
    <w:p w:rsid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- nevyčerpané finančné prostriedky zo ŠR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ab/>
        <w:t>1.800,-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-nevyčerpané finančné prostriedky zo ŠR – na dopravné (ZŠ)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207,36 Eur </w:t>
      </w: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d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) rozdelenie usporiadaného prebytku rozpočtu obce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>28.549,10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takto: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1. do rezervného fondu sa pridelí 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="00500BD7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854,91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2. zvyšok po odrátaní zostatkov na BÚ previesť do príjmu rozpočtu obce na rok 201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(t. j.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25.694,19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–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19.488,17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zostatky na BÚ =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6</w:t>
      </w:r>
      <w:r w:rsidR="00500BD7">
        <w:rPr>
          <w:rFonts w:ascii="Arial" w:eastAsia="Times New Roman" w:hAnsi="Arial" w:cs="Arial"/>
          <w:sz w:val="24"/>
          <w:szCs w:val="24"/>
          <w:lang w:eastAsia="sk-SK"/>
        </w:rPr>
        <w:t>.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206,02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Eur) cez finančné operácie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ab/>
      </w:r>
    </w:p>
    <w:p w:rsidR="002B6B04" w:rsidRPr="002B6B04" w:rsidRDefault="0082601A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e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) Vykázaný </w:t>
      </w:r>
      <w:r>
        <w:rPr>
          <w:rFonts w:ascii="Arial" w:eastAsia="Times New Roman" w:hAnsi="Arial" w:cs="Arial"/>
          <w:sz w:val="24"/>
          <w:szCs w:val="24"/>
          <w:lang w:eastAsia="sk-SK"/>
        </w:rPr>
        <w:t>záporný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účtovný hospodársky výsledok za rok 201</w:t>
      </w:r>
      <w:r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–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2601A">
        <w:rPr>
          <w:rFonts w:ascii="Arial" w:eastAsia="Times New Roman" w:hAnsi="Arial" w:cs="Arial"/>
          <w:sz w:val="24"/>
          <w:szCs w:val="24"/>
          <w:lang w:eastAsia="sk-SK"/>
        </w:rPr>
        <w:t>17.448,81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EUR  (preúčtovať na účet 428 </w:t>
      </w:r>
      <w:proofErr w:type="spellStart"/>
      <w:r w:rsidRPr="002B6B04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</w:t>
      </w:r>
      <w:r w:rsidR="004543A0">
        <w:rPr>
          <w:rFonts w:ascii="Arial" w:eastAsia="Times New Roman" w:hAnsi="Arial" w:cs="Arial"/>
          <w:sz w:val="24"/>
          <w:szCs w:val="24"/>
          <w:lang w:eastAsia="sk-SK"/>
        </w:rPr>
        <w:t>, účtovný zápis 428/431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).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2. Obecné zastupiteľstvo berie na vedomie: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a) záverečný výrok zo správy nezávislého audítora z overenia účtovnej závierky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obce k 31.12.201</w:t>
      </w:r>
      <w:r w:rsidR="009C5FD1">
        <w:rPr>
          <w:rFonts w:ascii="Arial" w:eastAsia="Times New Roman" w:hAnsi="Arial" w:cs="Arial"/>
          <w:sz w:val="24"/>
          <w:szCs w:val="24"/>
          <w:lang w:eastAsia="sk-SK"/>
        </w:rPr>
        <w:t>2</w:t>
      </w:r>
      <w:r w:rsidRPr="002B6B04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>b) odborné stanovisko hlavného kontrolóra k záverečnému účtu obce za rok 201</w:t>
      </w:r>
      <w:r w:rsidR="009C5FD1">
        <w:rPr>
          <w:rFonts w:ascii="Arial" w:eastAsia="Times New Roman" w:hAnsi="Arial" w:cs="Arial"/>
          <w:sz w:val="24"/>
          <w:szCs w:val="24"/>
          <w:lang w:eastAsia="sk-SK"/>
        </w:rPr>
        <w:t>2</w:t>
      </w:r>
    </w:p>
    <w:p w:rsidR="002B6B04" w:rsidRPr="002B6B04" w:rsidRDefault="002B6B04" w:rsidP="002B6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60C79" w:rsidRPr="002B6B04" w:rsidRDefault="00960C79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500BD7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 Jastrabej,  dňa </w:t>
      </w:r>
      <w:r w:rsidR="009C5FD1">
        <w:rPr>
          <w:rFonts w:ascii="Arial" w:eastAsia="Times New Roman" w:hAnsi="Arial" w:cs="Arial"/>
          <w:sz w:val="24"/>
          <w:szCs w:val="24"/>
          <w:lang w:eastAsia="sk-SK"/>
        </w:rPr>
        <w:t>20</w:t>
      </w:r>
      <w:r w:rsidR="002B6B04" w:rsidRPr="002B6B04">
        <w:rPr>
          <w:rFonts w:ascii="Arial" w:eastAsia="Times New Roman" w:hAnsi="Arial" w:cs="Arial"/>
          <w:sz w:val="24"/>
          <w:szCs w:val="24"/>
          <w:lang w:eastAsia="sk-SK"/>
        </w:rPr>
        <w:t>. mája  201</w:t>
      </w:r>
      <w:r w:rsidR="009C5FD1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5E7F95" w:rsidRDefault="005E7F95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00BD7" w:rsidRPr="002B6B04" w:rsidRDefault="00500BD7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Predkladá: Vojtech Sklenár, starosta obce </w:t>
      </w:r>
    </w:p>
    <w:p w:rsid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2B6B04">
        <w:rPr>
          <w:rFonts w:ascii="Arial" w:eastAsia="Times New Roman" w:hAnsi="Arial" w:cs="Arial"/>
          <w:sz w:val="24"/>
          <w:szCs w:val="24"/>
          <w:lang w:eastAsia="sk-SK"/>
        </w:rPr>
        <w:t xml:space="preserve">Vypracovala: </w:t>
      </w:r>
      <w:r w:rsidR="009C5FD1">
        <w:rPr>
          <w:rFonts w:ascii="Arial" w:eastAsia="Times New Roman" w:hAnsi="Arial" w:cs="Arial"/>
          <w:sz w:val="24"/>
          <w:szCs w:val="24"/>
          <w:lang w:eastAsia="sk-SK"/>
        </w:rPr>
        <w:t xml:space="preserve">Dušana </w:t>
      </w:r>
      <w:proofErr w:type="spellStart"/>
      <w:r w:rsidR="009C5FD1">
        <w:rPr>
          <w:rFonts w:ascii="Arial" w:eastAsia="Times New Roman" w:hAnsi="Arial" w:cs="Arial"/>
          <w:sz w:val="24"/>
          <w:szCs w:val="24"/>
          <w:lang w:eastAsia="sk-SK"/>
        </w:rPr>
        <w:t>Štefančová</w:t>
      </w:r>
      <w:proofErr w:type="spellEnd"/>
      <w:r w:rsidRPr="002B6B04">
        <w:rPr>
          <w:rFonts w:ascii="Arial" w:eastAsia="Times New Roman" w:hAnsi="Arial" w:cs="Arial"/>
          <w:sz w:val="24"/>
          <w:szCs w:val="24"/>
          <w:lang w:eastAsia="sk-SK"/>
        </w:rPr>
        <w:t>, ekonómka obce</w:t>
      </w:r>
    </w:p>
    <w:p w:rsidR="00960C79" w:rsidRPr="002B6B04" w:rsidRDefault="00960C79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500BD7" w:rsidRPr="002B6B04" w:rsidRDefault="00500BD7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B6B04" w:rsidRPr="002B6B04" w:rsidRDefault="002B6B04" w:rsidP="002B6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14B82" w:rsidRDefault="00914B82"/>
    <w:sectPr w:rsidR="00914B82" w:rsidSect="0043735E">
      <w:footerReference w:type="even" r:id="rId9"/>
      <w:footerReference w:type="default" r:id="rId10"/>
      <w:pgSz w:w="11906" w:h="16838"/>
      <w:pgMar w:top="567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74" w:rsidRDefault="00FA0874">
      <w:pPr>
        <w:spacing w:after="0" w:line="240" w:lineRule="auto"/>
      </w:pPr>
      <w:r>
        <w:separator/>
      </w:r>
    </w:p>
  </w:endnote>
  <w:endnote w:type="continuationSeparator" w:id="0">
    <w:p w:rsidR="00FA0874" w:rsidRDefault="00FA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F2" w:rsidRDefault="005C32F2" w:rsidP="004373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C32F2" w:rsidRDefault="005C32F2" w:rsidP="0043735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F2" w:rsidRDefault="005C32F2" w:rsidP="004373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19C9">
      <w:rPr>
        <w:rStyle w:val="slostrany"/>
        <w:noProof/>
      </w:rPr>
      <w:t>17</w:t>
    </w:r>
    <w:r>
      <w:rPr>
        <w:rStyle w:val="slostrany"/>
      </w:rPr>
      <w:fldChar w:fldCharType="end"/>
    </w:r>
  </w:p>
  <w:p w:rsidR="005C32F2" w:rsidRDefault="005C32F2" w:rsidP="0043735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74" w:rsidRDefault="00FA0874">
      <w:pPr>
        <w:spacing w:after="0" w:line="240" w:lineRule="auto"/>
      </w:pPr>
      <w:r>
        <w:separator/>
      </w:r>
    </w:p>
  </w:footnote>
  <w:footnote w:type="continuationSeparator" w:id="0">
    <w:p w:rsidR="00FA0874" w:rsidRDefault="00FA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04"/>
    <w:rsid w:val="00022205"/>
    <w:rsid w:val="00024B3B"/>
    <w:rsid w:val="00025AEC"/>
    <w:rsid w:val="00031750"/>
    <w:rsid w:val="00031BCC"/>
    <w:rsid w:val="00081715"/>
    <w:rsid w:val="000B054E"/>
    <w:rsid w:val="000D0F6F"/>
    <w:rsid w:val="000D2E08"/>
    <w:rsid w:val="00101402"/>
    <w:rsid w:val="00103D00"/>
    <w:rsid w:val="001119AE"/>
    <w:rsid w:val="0011404F"/>
    <w:rsid w:val="00191693"/>
    <w:rsid w:val="00200735"/>
    <w:rsid w:val="00237167"/>
    <w:rsid w:val="00245B57"/>
    <w:rsid w:val="002A25F0"/>
    <w:rsid w:val="002B6B04"/>
    <w:rsid w:val="00304DD0"/>
    <w:rsid w:val="00351093"/>
    <w:rsid w:val="0037034F"/>
    <w:rsid w:val="0043735E"/>
    <w:rsid w:val="004543A0"/>
    <w:rsid w:val="00485BA6"/>
    <w:rsid w:val="004E2EDC"/>
    <w:rsid w:val="004F788A"/>
    <w:rsid w:val="00500BD7"/>
    <w:rsid w:val="00535775"/>
    <w:rsid w:val="005C32F2"/>
    <w:rsid w:val="005E7F95"/>
    <w:rsid w:val="005F7009"/>
    <w:rsid w:val="006B5AD1"/>
    <w:rsid w:val="006B7936"/>
    <w:rsid w:val="006C3DFD"/>
    <w:rsid w:val="007006CB"/>
    <w:rsid w:val="00784637"/>
    <w:rsid w:val="007D1451"/>
    <w:rsid w:val="007D4138"/>
    <w:rsid w:val="007E6B76"/>
    <w:rsid w:val="0082601A"/>
    <w:rsid w:val="0087241B"/>
    <w:rsid w:val="00894276"/>
    <w:rsid w:val="008A3CB0"/>
    <w:rsid w:val="00914B82"/>
    <w:rsid w:val="00960C79"/>
    <w:rsid w:val="00996D89"/>
    <w:rsid w:val="009C1E57"/>
    <w:rsid w:val="009C5FD1"/>
    <w:rsid w:val="00A20148"/>
    <w:rsid w:val="00A32D3A"/>
    <w:rsid w:val="00A663E6"/>
    <w:rsid w:val="00A91B1C"/>
    <w:rsid w:val="00AB1BA3"/>
    <w:rsid w:val="00AD3039"/>
    <w:rsid w:val="00AF43D6"/>
    <w:rsid w:val="00B208F6"/>
    <w:rsid w:val="00B34A7B"/>
    <w:rsid w:val="00B502FF"/>
    <w:rsid w:val="00BC4CE9"/>
    <w:rsid w:val="00BD4720"/>
    <w:rsid w:val="00BF4138"/>
    <w:rsid w:val="00C006AA"/>
    <w:rsid w:val="00C428C3"/>
    <w:rsid w:val="00C80DA4"/>
    <w:rsid w:val="00CD7F16"/>
    <w:rsid w:val="00D70AA2"/>
    <w:rsid w:val="00DA19C9"/>
    <w:rsid w:val="00DD39B1"/>
    <w:rsid w:val="00DE3D84"/>
    <w:rsid w:val="00E176F8"/>
    <w:rsid w:val="00EA02B2"/>
    <w:rsid w:val="00EC2E25"/>
    <w:rsid w:val="00EE0CE4"/>
    <w:rsid w:val="00F476B9"/>
    <w:rsid w:val="00F72F9D"/>
    <w:rsid w:val="00F74D54"/>
    <w:rsid w:val="00FA0874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2B6B04"/>
  </w:style>
  <w:style w:type="paragraph" w:styleId="Hlavika">
    <w:name w:val="header"/>
    <w:basedOn w:val="Normlny"/>
    <w:link w:val="HlavikaChar"/>
    <w:semiHidden/>
    <w:rsid w:val="002B6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B6B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B6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B6B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B6B04"/>
  </w:style>
  <w:style w:type="table" w:styleId="Mriekatabuky">
    <w:name w:val="Table Grid"/>
    <w:basedOn w:val="Normlnatabuka"/>
    <w:rsid w:val="002B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B6B0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2B6B04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A3CB0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031BC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2B6B04"/>
  </w:style>
  <w:style w:type="paragraph" w:styleId="Hlavika">
    <w:name w:val="header"/>
    <w:basedOn w:val="Normlny"/>
    <w:link w:val="HlavikaChar"/>
    <w:semiHidden/>
    <w:rsid w:val="002B6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B6B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B6B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B6B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B6B04"/>
  </w:style>
  <w:style w:type="table" w:styleId="Mriekatabuky">
    <w:name w:val="Table Grid"/>
    <w:basedOn w:val="Normlnatabuka"/>
    <w:rsid w:val="002B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B6B0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2B6B04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A3CB0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031BC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17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pc2</cp:lastModifiedBy>
  <cp:revision>10</cp:revision>
  <cp:lastPrinted>2013-05-23T11:00:00Z</cp:lastPrinted>
  <dcterms:created xsi:type="dcterms:W3CDTF">2013-05-20T05:55:00Z</dcterms:created>
  <dcterms:modified xsi:type="dcterms:W3CDTF">2013-05-23T11:05:00Z</dcterms:modified>
</cp:coreProperties>
</file>