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6" w:rsidRP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sz w:val="18"/>
          <w:szCs w:val="18"/>
        </w:rPr>
      </w:pP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5276EC">
        <w:rPr>
          <w:rFonts w:ascii="Times New Roman" w:hAnsi="Times New Roman" w:cs="Times New Roman"/>
        </w:rPr>
        <w:t xml:space="preserve">                   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5276EC" w:rsidRPr="005276EC" w:rsidRDefault="005276EC" w:rsidP="005276EC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 xml:space="preserve">V š e t k ý m </w:t>
      </w:r>
    </w:p>
    <w:p w:rsidR="005276EC" w:rsidRPr="005276EC" w:rsidRDefault="005276EC" w:rsidP="005276EC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>starostom obcí a primátorom miest okresov</w:t>
      </w:r>
    </w:p>
    <w:p w:rsidR="005276EC" w:rsidRPr="005276EC" w:rsidRDefault="005276EC" w:rsidP="005276EC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 xml:space="preserve">Žiar nad Hronom, Žarnovica a </w:t>
      </w:r>
    </w:p>
    <w:p w:rsidR="00D56C06" w:rsidRPr="00D56C06" w:rsidRDefault="005276EC" w:rsidP="005276EC">
      <w:pPr>
        <w:ind w:left="5220" w:hanging="360"/>
        <w:rPr>
          <w:rFonts w:ascii="Times New Roman" w:hAnsi="Times New Roman" w:cs="Times New Roman"/>
          <w:b/>
        </w:rPr>
      </w:pPr>
      <w:r w:rsidRPr="005276EC">
        <w:rPr>
          <w:rFonts w:ascii="Times New Roman" w:hAnsi="Times New Roman" w:cs="Times New Roman"/>
        </w:rPr>
        <w:t>Banská Štiavnica</w:t>
      </w:r>
      <w:r w:rsidR="00D56C06"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D56C06">
      <w:pPr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</w:rPr>
        <w:t xml:space="preserve">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="005276EC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380"/>
        <w:gridCol w:w="2381"/>
        <w:gridCol w:w="2381"/>
        <w:gridCol w:w="2381"/>
      </w:tblGrid>
      <w:tr w:rsidR="00D56C06" w:rsidRPr="00D56C06" w:rsidTr="00FB6909">
        <w:trPr>
          <w:trHeight w:val="186"/>
        </w:trPr>
        <w:tc>
          <w:tcPr>
            <w:tcW w:w="9523" w:type="dxa"/>
            <w:gridSpan w:val="4"/>
          </w:tcPr>
          <w:p w:rsidR="00D56C06" w:rsidRPr="00D56C06" w:rsidRDefault="00D56C06" w:rsidP="005276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Váš list číslo/zo dňa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Naše číslo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Vybavuje/linka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</w:t>
            </w:r>
            <w:r w:rsidR="005276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Žiar nad Hronom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6C06" w:rsidRPr="00D56C06" w:rsidTr="00FB6909">
        <w:tc>
          <w:tcPr>
            <w:tcW w:w="2380" w:type="dxa"/>
          </w:tcPr>
          <w:p w:rsidR="00D56C06" w:rsidRPr="00D56C06" w:rsidRDefault="004B564C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</w:tc>
        <w:tc>
          <w:tcPr>
            <w:tcW w:w="2381" w:type="dxa"/>
          </w:tcPr>
          <w:p w:rsidR="00D56C06" w:rsidRPr="00D56C06" w:rsidRDefault="004B564C" w:rsidP="005C02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ORHZ-ZH1-/201</w:t>
            </w:r>
            <w:r w:rsidR="005C02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</w:tcPr>
          <w:p w:rsidR="00D56C06" w:rsidRPr="00D56C06" w:rsidRDefault="004B564C" w:rsidP="005C02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pplk. Ing. Búci/67</w:t>
            </w:r>
            <w:r w:rsidR="005C02BE">
              <w:rPr>
                <w:rFonts w:ascii="Times New Roman" w:hAnsi="Times New Roman" w:cs="Times New Roman"/>
                <w:sz w:val="16"/>
                <w:szCs w:val="16"/>
              </w:rPr>
              <w:t>80560</w:t>
            </w:r>
          </w:p>
        </w:tc>
        <w:tc>
          <w:tcPr>
            <w:tcW w:w="2381" w:type="dxa"/>
          </w:tcPr>
          <w:p w:rsidR="00D56C06" w:rsidRPr="00D56C06" w:rsidRDefault="005C02BE" w:rsidP="005C0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4B56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B564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Pr="00D56C06" w:rsidRDefault="00D56C06" w:rsidP="00D56C06">
      <w:pPr>
        <w:spacing w:after="12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u w:val="single"/>
        </w:rPr>
        <w:t>Vyhlásenie času zvýšeného nebezpečenstva vzniku požiaru</w:t>
      </w: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>Okresné riaditeľstvo Hasičského a záchrann</w:t>
      </w:r>
      <w:r w:rsidR="005276EC">
        <w:rPr>
          <w:rFonts w:ascii="Times New Roman" w:hAnsi="Times New Roman" w:cs="Times New Roman"/>
          <w:sz w:val="24"/>
          <w:szCs w:val="24"/>
        </w:rPr>
        <w:t>ého</w:t>
      </w:r>
      <w:r w:rsidRPr="00D56C06">
        <w:rPr>
          <w:rFonts w:ascii="Times New Roman" w:hAnsi="Times New Roman" w:cs="Times New Roman"/>
          <w:sz w:val="24"/>
          <w:szCs w:val="24"/>
        </w:rPr>
        <w:t xml:space="preserve"> zboru  v</w:t>
      </w:r>
      <w:r w:rsidR="005276EC">
        <w:rPr>
          <w:rFonts w:ascii="Times New Roman" w:hAnsi="Times New Roman" w:cs="Times New Roman"/>
          <w:sz w:val="24"/>
          <w:szCs w:val="24"/>
        </w:rPr>
        <w:t> Žiari nad Hronom</w:t>
      </w:r>
      <w:r w:rsidRPr="00D56C06">
        <w:rPr>
          <w:rFonts w:ascii="Times New Roman" w:hAnsi="Times New Roman" w:cs="Times New Roman"/>
          <w:sz w:val="24"/>
          <w:szCs w:val="24"/>
        </w:rPr>
        <w:t xml:space="preserve">  v súlade  s § 4 písm. b) a s § 21 písm. a) v nadväznosti na § 21 písm. </w:t>
      </w:r>
      <w:r w:rsidR="005C02BE">
        <w:rPr>
          <w:rFonts w:ascii="Times New Roman" w:hAnsi="Times New Roman" w:cs="Times New Roman"/>
          <w:sz w:val="24"/>
          <w:szCs w:val="24"/>
        </w:rPr>
        <w:t>o</w:t>
      </w:r>
      <w:r w:rsidRPr="00D56C06">
        <w:rPr>
          <w:rFonts w:ascii="Times New Roman" w:hAnsi="Times New Roman" w:cs="Times New Roman"/>
          <w:sz w:val="24"/>
          <w:szCs w:val="24"/>
        </w:rPr>
        <w:t xml:space="preserve">) zákona č. 314/2001 Z. z. o ochrane pred požiarmi v znení neskorších predpisov a s § 2 ods. 1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na lesných pozemkoch a v ich ochrannom pásme (50 m od hranice lesného pozemku)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územnom obvode okres</w:t>
      </w:r>
      <w:r w:rsidR="005276EC">
        <w:rPr>
          <w:rFonts w:ascii="Times New Roman" w:hAnsi="Times New Roman" w:cs="Times New Roman"/>
          <w:b/>
          <w:sz w:val="28"/>
          <w:szCs w:val="28"/>
        </w:rPr>
        <w:t>ov Žiar nad Hronom, Žarnovica a Banská Štiavnica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5C02BE">
        <w:rPr>
          <w:rFonts w:ascii="Times New Roman" w:hAnsi="Times New Roman" w:cs="Times New Roman"/>
          <w:b/>
          <w:sz w:val="28"/>
          <w:szCs w:val="28"/>
        </w:rPr>
        <w:t>2</w:t>
      </w:r>
      <w:r w:rsidR="005276EC">
        <w:rPr>
          <w:rFonts w:ascii="Times New Roman" w:hAnsi="Times New Roman" w:cs="Times New Roman"/>
          <w:b/>
          <w:sz w:val="28"/>
          <w:szCs w:val="28"/>
        </w:rPr>
        <w:t>.</w:t>
      </w:r>
      <w:r w:rsidR="005C02BE">
        <w:rPr>
          <w:rFonts w:ascii="Times New Roman" w:hAnsi="Times New Roman" w:cs="Times New Roman"/>
          <w:b/>
          <w:sz w:val="28"/>
          <w:szCs w:val="28"/>
        </w:rPr>
        <w:t>8</w:t>
      </w:r>
      <w:r w:rsidR="005276EC">
        <w:rPr>
          <w:rFonts w:ascii="Times New Roman" w:hAnsi="Times New Roman" w:cs="Times New Roman"/>
          <w:b/>
          <w:sz w:val="28"/>
          <w:szCs w:val="28"/>
        </w:rPr>
        <w:t>.201</w:t>
      </w:r>
      <w:r w:rsidR="005C02BE">
        <w:rPr>
          <w:rFonts w:ascii="Times New Roman" w:hAnsi="Times New Roman" w:cs="Times New Roman"/>
          <w:b/>
          <w:sz w:val="28"/>
          <w:szCs w:val="28"/>
        </w:rPr>
        <w:t>7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 do odvolania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Fyzickým osobám sa podľa § 14 ods. 2  písm. a), b) a c) zákona č. 314/2001 Z. z. o ochrane pred požiarmi v znení neskorších predpisov na lesných pozemkoch a v ich ochrannom pásme 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Pr="00D56C06">
        <w:rPr>
          <w:rFonts w:ascii="Times New Roman" w:hAnsi="Times New Roman" w:cs="Times New Roman"/>
        </w:rPr>
        <w:t xml:space="preserve">  najmä: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fajčiť, odhadzovať horiace alebo tlejúce predmety, alebo používať otvorený plameň na miestach so zvýšeným nebezpečenstvom vzniku požiaru,</w:t>
      </w:r>
    </w:p>
    <w:p w:rsid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vypaľovať porasty bylín, kríkov, stromov,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spaľovať horľavé látky na lesných pozemkoch, pre ktoré je vyhlásený čas zvýšeného nebezpečenstva vzniku požiaru a v ich ochrannom pásme.</w:t>
      </w: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Vlastníci, správcovia alebo užívatelia lesných pozemkov v súvislosti s ochranou lesa pred požiarom sú podľa § 6b zákona č. 314/2001 Z. z. o ochrane pred požiarmi v znení neskorších predpisov a podľa § 10 vyhlášky Ministerstva vnútra Slovenskej republiky č. 121/2002 Z. z. </w:t>
      </w:r>
      <w:r w:rsidR="000F08B3">
        <w:rPr>
          <w:rFonts w:ascii="Times New Roman" w:hAnsi="Times New Roman" w:cs="Times New Roman"/>
        </w:rPr>
        <w:t xml:space="preserve">           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 xml:space="preserve">p o v i n </w:t>
      </w:r>
      <w:proofErr w:type="spellStart"/>
      <w:r w:rsidRPr="00D56C06">
        <w:rPr>
          <w:rFonts w:ascii="Times New Roman" w:hAnsi="Times New Roman" w:cs="Times New Roman"/>
          <w:b/>
          <w:u w:val="single"/>
        </w:rPr>
        <w:t>n</w:t>
      </w:r>
      <w:proofErr w:type="spellEnd"/>
      <w:r w:rsidRPr="00D56C06">
        <w:rPr>
          <w:rFonts w:ascii="Times New Roman" w:hAnsi="Times New Roman" w:cs="Times New Roman"/>
          <w:b/>
          <w:u w:val="single"/>
        </w:rPr>
        <w:t xml:space="preserve">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lastRenderedPageBreak/>
        <w:t xml:space="preserve">zabezpečovať v lesoch a v ich ochrannom pásme hliadkovaciu činnosť; pre osoby vykonávajúce hliadkovaciu činnosť vypracúvať časový harmonogram s určením trasy pochôdzok </w:t>
      </w:r>
      <w:r w:rsidR="000F08B3">
        <w:rPr>
          <w:rFonts w:ascii="Times New Roman" w:hAnsi="Times New Roman" w:cs="Times New Roman"/>
        </w:rPr>
        <w:t xml:space="preserve">         </w:t>
      </w:r>
      <w:r w:rsidRPr="00D56C06">
        <w:rPr>
          <w:rFonts w:ascii="Times New Roman" w:hAnsi="Times New Roman" w:cs="Times New Roman"/>
        </w:rPr>
        <w:t>a s uvedením konkrétnych časov a miest, kde sa má hliadkovacia služba v danom čase nachádzať; zabezpečiť jej vhodný systém spojenia s ohlasovňou požiarov,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zabezpečiť umiestnenie potrebného množstva protipožiarneho náradia na určenom mieste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</w:rPr>
        <w:t>v závislosti od plochy lesných porastov,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D56C06" w:rsidRPr="00D56C06" w:rsidRDefault="00D56C06" w:rsidP="00D56C06">
      <w:pPr>
        <w:numPr>
          <w:ilvl w:val="0"/>
          <w:numId w:val="39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vybaviť prenosnými hasiacimi prístrojmi pracovné stroje, napríklad lesné kolesové traktory, </w:t>
      </w:r>
      <w:proofErr w:type="spellStart"/>
      <w:r w:rsidRPr="00D56C06">
        <w:rPr>
          <w:rFonts w:ascii="Times New Roman" w:hAnsi="Times New Roman" w:cs="Times New Roman"/>
        </w:rPr>
        <w:t>harvestory</w:t>
      </w:r>
      <w:proofErr w:type="spellEnd"/>
      <w:r w:rsidRPr="00D56C06">
        <w:rPr>
          <w:rFonts w:ascii="Times New Roman" w:hAnsi="Times New Roman" w:cs="Times New Roman"/>
        </w:rPr>
        <w:t xml:space="preserve"> a iné vozidlá, ktoré sa používajú na spracovanie dreva a zvyškov po ťažbe. Tieto pracovné stroje vybaviť účinným zachytávačom iskier.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6963BA" w:rsidRPr="006963BA" w:rsidRDefault="006963BA" w:rsidP="006963BA">
      <w:pPr>
        <w:ind w:firstLine="708"/>
        <w:jc w:val="both"/>
        <w:rPr>
          <w:rFonts w:ascii="Times New Roman" w:hAnsi="Times New Roman" w:cs="Times New Roman"/>
        </w:rPr>
      </w:pPr>
      <w:r w:rsidRPr="006963BA">
        <w:rPr>
          <w:rFonts w:ascii="Times New Roman" w:hAnsi="Times New Roman" w:cs="Times New Roman"/>
        </w:rPr>
        <w:t xml:space="preserve">Okresné riaditeľstvo Hasičského a záchranného zboru v Žiari nad Hronom  upozorňuje že v čase zvýšeného nebezpečenstva vzniku požiaru bude vykonávať v poobedňajších hodinách a v dňoch pracovného voľna hliadkovaciu činnosť zameranú hlavne na dodržiavanie zákazu vypaľovania porastov bylín, kríkov a stromov. V prípade zistenia páchateľov vypaľovania sa bude voči porušovateľom zákona postupovať nekompromisne a vyvodzovať postih v zmysle § 59 resp. 61 a 62 zákona č. 314/2001 </w:t>
      </w:r>
      <w:proofErr w:type="spellStart"/>
      <w:r w:rsidRPr="006963BA">
        <w:rPr>
          <w:rFonts w:ascii="Times New Roman" w:hAnsi="Times New Roman" w:cs="Times New Roman"/>
        </w:rPr>
        <w:t>Z.z</w:t>
      </w:r>
      <w:proofErr w:type="spellEnd"/>
      <w:r w:rsidRPr="006963BA">
        <w:rPr>
          <w:rFonts w:ascii="Times New Roman" w:hAnsi="Times New Roman" w:cs="Times New Roman"/>
        </w:rPr>
        <w:t>. o ochrane pred požiarmi v znení neskorších predpisov.</w:t>
      </w:r>
    </w:p>
    <w:p w:rsidR="006963BA" w:rsidRPr="006963BA" w:rsidRDefault="006963BA" w:rsidP="006963BA">
      <w:pPr>
        <w:ind w:firstLine="708"/>
        <w:jc w:val="both"/>
        <w:rPr>
          <w:rFonts w:ascii="Times New Roman" w:hAnsi="Times New Roman" w:cs="Times New Roman"/>
          <w:b/>
        </w:rPr>
      </w:pPr>
      <w:r w:rsidRPr="006963BA">
        <w:rPr>
          <w:rFonts w:ascii="Times New Roman" w:hAnsi="Times New Roman" w:cs="Times New Roman"/>
          <w:b/>
        </w:rPr>
        <w:t>Upozorňujeme obecné a mestské úrady o sprostredkovanie uvedených informácií všetkým občanom spôsobom v mieste obvyklým, t.j. zverejnením na úradnej informačnej tabuli a vyhlasovaním v miestnom rozhlase najmenej raz za deň. ( odporúčame po 15,00 hod.)</w:t>
      </w:r>
    </w:p>
    <w:p w:rsidR="006963BA" w:rsidRPr="006963BA" w:rsidRDefault="006963BA" w:rsidP="006963BA">
      <w:pPr>
        <w:jc w:val="both"/>
        <w:rPr>
          <w:rFonts w:ascii="Times New Roman" w:hAnsi="Times New Roman" w:cs="Times New Roman"/>
        </w:rPr>
      </w:pPr>
    </w:p>
    <w:p w:rsidR="00D56C06" w:rsidRPr="00D56C06" w:rsidRDefault="006963BA" w:rsidP="006963BA">
      <w:pPr>
        <w:jc w:val="both"/>
        <w:rPr>
          <w:rFonts w:ascii="Times New Roman" w:hAnsi="Times New Roman" w:cs="Times New Roman"/>
        </w:rPr>
      </w:pPr>
      <w:r w:rsidRPr="006963BA">
        <w:rPr>
          <w:rFonts w:ascii="Times New Roman" w:hAnsi="Times New Roman" w:cs="Times New Roman"/>
        </w:rPr>
        <w:t>Čas zvýšeného nebezpečenstva vzniku požiaru bude ukončený len na základe písomného vyhlásenia Okresného riaditeľstva Hasičského a záchranného zboru v Žiari nad Hronom.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Default="00D56C06" w:rsidP="00D56C06">
      <w:pPr>
        <w:jc w:val="both"/>
        <w:rPr>
          <w:rFonts w:ascii="Times New Roman" w:hAnsi="Times New Roman" w:cs="Times New Roman"/>
        </w:rPr>
      </w:pPr>
    </w:p>
    <w:p w:rsidR="004C7965" w:rsidRDefault="004C7965" w:rsidP="00D56C06">
      <w:pPr>
        <w:jc w:val="both"/>
        <w:rPr>
          <w:rFonts w:ascii="Times New Roman" w:hAnsi="Times New Roman" w:cs="Times New Roman"/>
        </w:rPr>
      </w:pPr>
    </w:p>
    <w:p w:rsidR="004C7965" w:rsidRDefault="004C7965" w:rsidP="00D56C06">
      <w:pPr>
        <w:jc w:val="both"/>
        <w:rPr>
          <w:rFonts w:ascii="Times New Roman" w:hAnsi="Times New Roman" w:cs="Times New Roman"/>
        </w:rPr>
      </w:pPr>
    </w:p>
    <w:p w:rsidR="004C7965" w:rsidRDefault="004C7965" w:rsidP="00D56C06">
      <w:pPr>
        <w:jc w:val="both"/>
        <w:rPr>
          <w:rFonts w:ascii="Times New Roman" w:hAnsi="Times New Roman" w:cs="Times New Roman"/>
        </w:rPr>
      </w:pPr>
    </w:p>
    <w:p w:rsidR="004C7965" w:rsidRDefault="004C7965" w:rsidP="00D56C06">
      <w:pPr>
        <w:jc w:val="both"/>
        <w:rPr>
          <w:rFonts w:ascii="Times New Roman" w:hAnsi="Times New Roman" w:cs="Times New Roman"/>
        </w:rPr>
      </w:pPr>
    </w:p>
    <w:p w:rsidR="004C7965" w:rsidRPr="00D56C06" w:rsidRDefault="004C7965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Riaditeľ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4B564C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 xml:space="preserve">Hasičského a záchranného zboru </w:t>
      </w:r>
    </w:p>
    <w:p w:rsid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v</w:t>
      </w:r>
      <w:r w:rsidR="004B564C">
        <w:rPr>
          <w:rFonts w:ascii="Times New Roman" w:hAnsi="Times New Roman" w:cs="Times New Roman"/>
          <w:szCs w:val="23"/>
        </w:rPr>
        <w:t> Žiari nad Hronom</w:t>
      </w:r>
    </w:p>
    <w:p w:rsidR="006963BA" w:rsidRDefault="006963BA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proofErr w:type="spellStart"/>
      <w:r>
        <w:rPr>
          <w:rFonts w:ascii="Times New Roman" w:hAnsi="Times New Roman" w:cs="Times New Roman"/>
          <w:szCs w:val="23"/>
        </w:rPr>
        <w:t>v.r</w:t>
      </w:r>
      <w:proofErr w:type="spellEnd"/>
      <w:r>
        <w:rPr>
          <w:rFonts w:ascii="Times New Roman" w:hAnsi="Times New Roman" w:cs="Times New Roman"/>
          <w:szCs w:val="23"/>
        </w:rPr>
        <w:t>.</w:t>
      </w:r>
    </w:p>
    <w:p w:rsidR="00D56C06" w:rsidRPr="004B564C" w:rsidRDefault="004B564C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B564C">
        <w:rPr>
          <w:rFonts w:ascii="Times New Roman" w:hAnsi="Times New Roman" w:cs="Times New Roman"/>
        </w:rPr>
        <w:t>plk. Ing. Ivan Pružina</w:t>
      </w:r>
    </w:p>
    <w:p w:rsidR="00D56C06" w:rsidRPr="00D56C06" w:rsidRDefault="00D56C06" w:rsidP="00D56C06">
      <w:pPr>
        <w:rPr>
          <w:rFonts w:ascii="Times New Roman" w:hAnsi="Times New Roman" w:cs="Times New Roman"/>
          <w:sz w:val="32"/>
        </w:rPr>
      </w:pPr>
    </w:p>
    <w:p w:rsid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0F08B3" w:rsidSect="004C7965">
      <w:footerReference w:type="even" r:id="rId9"/>
      <w:footerReference w:type="default" r:id="rId10"/>
      <w:headerReference w:type="first" r:id="rId11"/>
      <w:type w:val="continuous"/>
      <w:pgSz w:w="11906" w:h="16838" w:code="9"/>
      <w:pgMar w:top="1276" w:right="849" w:bottom="1134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E2" w:rsidRDefault="003E31E2">
      <w:r>
        <w:separator/>
      </w:r>
    </w:p>
  </w:endnote>
  <w:endnote w:type="continuationSeparator" w:id="0">
    <w:p w:rsidR="003E31E2" w:rsidRDefault="003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tbl>
    <w:tblPr>
      <w:tblW w:w="949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1559"/>
      <w:gridCol w:w="1560"/>
      <w:gridCol w:w="1984"/>
      <w:gridCol w:w="1133"/>
      <w:gridCol w:w="851"/>
    </w:tblGrid>
    <w:tr w:rsidR="004C7965" w:rsidRPr="004C7965" w:rsidTr="009877EF">
      <w:trPr>
        <w:trHeight w:val="249"/>
      </w:trPr>
      <w:tc>
        <w:tcPr>
          <w:tcW w:w="2410" w:type="dxa"/>
          <w:vMerge w:val="restart"/>
          <w:tcBorders>
            <w:top w:val="single" w:sz="4" w:space="0" w:color="auto"/>
          </w:tcBorders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B28DD26" wp14:editId="39B8BB9E">
                <wp:extent cx="1439545" cy="347980"/>
                <wp:effectExtent l="0" t="0" r="8255" b="0"/>
                <wp:docPr id="2" name="Obrázok 2" descr="C:\Users\zahorcova2722832\Desktop\Nové logo HaZZ\or%20hazz%20ziar%20nad%20hronom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:\Users\zahorcova2722832\Desktop\Nové logo HaZZ\or%20hazz%20ziar%20nad%20hronom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Telefón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E-mail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Internet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IČO</w:t>
          </w:r>
        </w:p>
      </w:tc>
    </w:tr>
    <w:tr w:rsidR="004C7965" w:rsidRPr="004C7965" w:rsidTr="009877EF">
      <w:trPr>
        <w:trHeight w:val="249"/>
      </w:trPr>
      <w:tc>
        <w:tcPr>
          <w:tcW w:w="2410" w:type="dxa"/>
          <w:vMerge/>
          <w:shd w:val="clear" w:color="auto" w:fill="D9D9D9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+421/45/678056</w:t>
          </w:r>
          <w:r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1560" w:type="dxa"/>
          <w:shd w:val="clear" w:color="auto" w:fill="auto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+421/45/6780559</w:t>
          </w:r>
        </w:p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4C7965" w:rsidRPr="004C7965" w:rsidRDefault="003E31E2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="004C7965" w:rsidRPr="004C7965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slavomir.buci@minv.sk</w:t>
            </w:r>
          </w:hyperlink>
        </w:p>
      </w:tc>
      <w:tc>
        <w:tcPr>
          <w:tcW w:w="1133" w:type="dxa"/>
        </w:tcPr>
        <w:p w:rsidR="004C7965" w:rsidRPr="004C7965" w:rsidRDefault="003E31E2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4C7965" w:rsidRPr="004C7965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www.minv.sk</w:t>
            </w:r>
          </w:hyperlink>
        </w:p>
      </w:tc>
      <w:tc>
        <w:tcPr>
          <w:tcW w:w="851" w:type="dxa"/>
        </w:tcPr>
        <w:p w:rsidR="004C7965" w:rsidRPr="004C7965" w:rsidRDefault="004C7965" w:rsidP="004C7965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iCs/>
              <w:sz w:val="16"/>
              <w:szCs w:val="16"/>
            </w:rPr>
            <w:t>00151866</w:t>
          </w: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E2" w:rsidRDefault="003E31E2">
      <w:r>
        <w:separator/>
      </w:r>
    </w:p>
  </w:footnote>
  <w:footnote w:type="continuationSeparator" w:id="0">
    <w:p w:rsidR="003E31E2" w:rsidRDefault="003E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BE" w:rsidRPr="005C02BE" w:rsidRDefault="005C02BE" w:rsidP="005C02BE">
    <w:pPr>
      <w:autoSpaceDE/>
      <w:autoSpaceDN/>
      <w:jc w:val="center"/>
      <w:rPr>
        <w:rFonts w:ascii="Times New Roman" w:hAnsi="Times New Roman" w:cs="Times New Roman"/>
        <w:b/>
        <w:sz w:val="34"/>
        <w:szCs w:val="34"/>
      </w:rPr>
    </w:pPr>
    <w:r w:rsidRPr="005C02BE">
      <w:rPr>
        <w:rFonts w:ascii="Times New Roman" w:hAnsi="Times New Roman" w:cs="Times New Roman"/>
        <w:b/>
        <w:sz w:val="34"/>
        <w:szCs w:val="34"/>
      </w:rPr>
      <w:t>OKRESNÉ RIADITEĽSTVO HASIČSKÉHO A ZÁCHRANNÉHO ZBORU V ŽIARI NAD HRONOM</w:t>
    </w:r>
  </w:p>
  <w:p w:rsidR="005C02BE" w:rsidRPr="005C02BE" w:rsidRDefault="005C02BE" w:rsidP="005C02BE">
    <w:pPr>
      <w:pBdr>
        <w:bottom w:val="single" w:sz="4" w:space="1" w:color="auto"/>
      </w:pBdr>
      <w:tabs>
        <w:tab w:val="center" w:pos="-142"/>
        <w:tab w:val="right" w:pos="9356"/>
      </w:tabs>
      <w:autoSpaceDE/>
      <w:autoSpaceDN/>
      <w:ind w:right="-1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5C02BE">
      <w:rPr>
        <w:rFonts w:ascii="Times New Roman" w:hAnsi="Times New Roman" w:cs="Times New Roman"/>
        <w:sz w:val="20"/>
        <w:szCs w:val="20"/>
      </w:rPr>
      <w:t>SNP 127, 965 01  Žiar nad Hronom</w:t>
    </w:r>
  </w:p>
  <w:p w:rsidR="005C02BE" w:rsidRPr="005C02BE" w:rsidRDefault="005C02BE" w:rsidP="005C02BE">
    <w:pPr>
      <w:tabs>
        <w:tab w:val="center" w:pos="4153"/>
        <w:tab w:val="right" w:pos="8306"/>
      </w:tabs>
      <w:autoSpaceDE/>
      <w:autoSpaceDN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6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28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12"/>
  </w:num>
  <w:num w:numId="9">
    <w:abstractNumId w:val="21"/>
  </w:num>
  <w:num w:numId="10">
    <w:abstractNumId w:val="19"/>
  </w:num>
  <w:num w:numId="11">
    <w:abstractNumId w:val="8"/>
  </w:num>
  <w:num w:numId="12">
    <w:abstractNumId w:val="37"/>
  </w:num>
  <w:num w:numId="13">
    <w:abstractNumId w:val="0"/>
  </w:num>
  <w:num w:numId="14">
    <w:abstractNumId w:val="22"/>
  </w:num>
  <w:num w:numId="15">
    <w:abstractNumId w:val="7"/>
  </w:num>
  <w:num w:numId="16">
    <w:abstractNumId w:val="33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0"/>
  </w:num>
  <w:num w:numId="22">
    <w:abstractNumId w:val="35"/>
  </w:num>
  <w:num w:numId="23">
    <w:abstractNumId w:val="14"/>
  </w:num>
  <w:num w:numId="24">
    <w:abstractNumId w:val="36"/>
  </w:num>
  <w:num w:numId="25">
    <w:abstractNumId w:val="13"/>
  </w:num>
  <w:num w:numId="26">
    <w:abstractNumId w:val="23"/>
  </w:num>
  <w:num w:numId="27">
    <w:abstractNumId w:val="9"/>
  </w:num>
  <w:num w:numId="28">
    <w:abstractNumId w:val="25"/>
  </w:num>
  <w:num w:numId="29">
    <w:abstractNumId w:val="2"/>
  </w:num>
  <w:num w:numId="30">
    <w:abstractNumId w:val="26"/>
  </w:num>
  <w:num w:numId="31">
    <w:abstractNumId w:val="24"/>
  </w:num>
  <w:num w:numId="32">
    <w:abstractNumId w:val="15"/>
  </w:num>
  <w:num w:numId="33">
    <w:abstractNumId w:val="31"/>
  </w:num>
  <w:num w:numId="34">
    <w:abstractNumId w:val="10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7B8"/>
    <w:rsid w:val="00136BC6"/>
    <w:rsid w:val="00150574"/>
    <w:rsid w:val="001511E2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F04AB"/>
    <w:rsid w:val="001F3A71"/>
    <w:rsid w:val="002016E3"/>
    <w:rsid w:val="00205CA6"/>
    <w:rsid w:val="00205DA9"/>
    <w:rsid w:val="00213E9E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3817"/>
    <w:rsid w:val="002B755A"/>
    <w:rsid w:val="002C1739"/>
    <w:rsid w:val="002C5A93"/>
    <w:rsid w:val="002D568A"/>
    <w:rsid w:val="002E1C09"/>
    <w:rsid w:val="002E25E4"/>
    <w:rsid w:val="002E42FC"/>
    <w:rsid w:val="002E4E6F"/>
    <w:rsid w:val="002E702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3AA3"/>
    <w:rsid w:val="003B5C56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31E2"/>
    <w:rsid w:val="003E7166"/>
    <w:rsid w:val="003F20EC"/>
    <w:rsid w:val="003F3E59"/>
    <w:rsid w:val="003F4D65"/>
    <w:rsid w:val="003F7E97"/>
    <w:rsid w:val="004229C6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B7D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564C"/>
    <w:rsid w:val="004B63BF"/>
    <w:rsid w:val="004B70F5"/>
    <w:rsid w:val="004C16F6"/>
    <w:rsid w:val="004C2DBB"/>
    <w:rsid w:val="004C3135"/>
    <w:rsid w:val="004C7965"/>
    <w:rsid w:val="004D22D3"/>
    <w:rsid w:val="004D7517"/>
    <w:rsid w:val="004E5315"/>
    <w:rsid w:val="004F0F90"/>
    <w:rsid w:val="0050669C"/>
    <w:rsid w:val="005074D5"/>
    <w:rsid w:val="00520A5A"/>
    <w:rsid w:val="005276EC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26"/>
    <w:rsid w:val="00592B4C"/>
    <w:rsid w:val="00594617"/>
    <w:rsid w:val="005A2685"/>
    <w:rsid w:val="005A2950"/>
    <w:rsid w:val="005B46D9"/>
    <w:rsid w:val="005B5F7F"/>
    <w:rsid w:val="005B73DE"/>
    <w:rsid w:val="005C02BE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63BA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428D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16AC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97AC7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52679"/>
    <w:rsid w:val="00B531C4"/>
    <w:rsid w:val="00B56E60"/>
    <w:rsid w:val="00B60367"/>
    <w:rsid w:val="00B60CED"/>
    <w:rsid w:val="00B63F49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648"/>
    <w:rsid w:val="00CE28B4"/>
    <w:rsid w:val="00CE29A9"/>
    <w:rsid w:val="00CE59F3"/>
    <w:rsid w:val="00CF0518"/>
    <w:rsid w:val="00CF38CB"/>
    <w:rsid w:val="00CF5125"/>
    <w:rsid w:val="00CF538A"/>
    <w:rsid w:val="00CF54CD"/>
    <w:rsid w:val="00D02CF8"/>
    <w:rsid w:val="00D03674"/>
    <w:rsid w:val="00D06114"/>
    <w:rsid w:val="00D130CB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035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v.sk" TargetMode="External"/><Relationship Id="rId2" Type="http://schemas.openxmlformats.org/officeDocument/2006/relationships/hyperlink" Target="mailto:slavomir.buci@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413E-C5F1-4DBA-8700-234E378B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Slavomír Búci</cp:lastModifiedBy>
  <cp:revision>6</cp:revision>
  <cp:lastPrinted>2017-08-02T07:36:00Z</cp:lastPrinted>
  <dcterms:created xsi:type="dcterms:W3CDTF">2017-08-02T07:05:00Z</dcterms:created>
  <dcterms:modified xsi:type="dcterms:W3CDTF">2017-08-02T07:39:00Z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